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E8" w:rsidRPr="00897755" w:rsidRDefault="00416261" w:rsidP="003D4CE8">
      <w:pPr>
        <w:pStyle w:val="Kopfzeile"/>
        <w:tabs>
          <w:tab w:val="left" w:pos="708"/>
        </w:tabs>
        <w:jc w:val="both"/>
        <w:rPr>
          <w:rFonts w:cs="Arial"/>
          <w:b/>
          <w:bCs/>
          <w:color w:val="000000" w:themeColor="text1"/>
          <w:sz w:val="48"/>
          <w:szCs w:val="47"/>
        </w:rPr>
      </w:pPr>
      <w:r w:rsidRPr="00897755">
        <w:rPr>
          <w:rFonts w:cs="Arial"/>
          <w:bCs/>
          <w:noProof/>
          <w:color w:val="000000" w:themeColor="text1"/>
          <w:szCs w:val="40"/>
          <w:lang w:val="en-US" w:eastAsia="en-US"/>
        </w:rPr>
        <w:drawing>
          <wp:anchor distT="0" distB="0" distL="114300" distR="114300" simplePos="0" relativeHeight="251657728" behindDoc="0" locked="0" layoutInCell="1" allowOverlap="1" wp14:anchorId="23F4B076" wp14:editId="7D226585">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897755">
        <w:rPr>
          <w:rFonts w:cs="Arial"/>
          <w:b/>
          <w:bCs/>
          <w:color w:val="000000" w:themeColor="text1"/>
          <w:sz w:val="48"/>
          <w:szCs w:val="47"/>
        </w:rPr>
        <w:t>Presseinformation</w:t>
      </w:r>
    </w:p>
    <w:p w:rsidR="003D4CE8" w:rsidRPr="00897755" w:rsidRDefault="003D4CE8" w:rsidP="003D4CE8">
      <w:pPr>
        <w:pStyle w:val="Kopfzeile"/>
        <w:tabs>
          <w:tab w:val="left" w:pos="708"/>
        </w:tabs>
        <w:spacing w:line="320" w:lineRule="exact"/>
        <w:rPr>
          <w:rFonts w:cs="Arial"/>
          <w:color w:val="000000" w:themeColor="text1"/>
          <w:sz w:val="20"/>
        </w:rPr>
      </w:pPr>
      <w:r w:rsidRPr="00897755">
        <w:rPr>
          <w:rFonts w:cs="Arial"/>
          <w:color w:val="000000" w:themeColor="text1"/>
          <w:sz w:val="20"/>
        </w:rPr>
        <w:t xml:space="preserve">Rückfragen </w:t>
      </w:r>
      <w:proofErr w:type="gramStart"/>
      <w:r w:rsidRPr="00897755">
        <w:rPr>
          <w:rFonts w:cs="Arial"/>
          <w:color w:val="000000" w:themeColor="text1"/>
          <w:sz w:val="20"/>
        </w:rPr>
        <w:t>bitte</w:t>
      </w:r>
      <w:proofErr w:type="gramEnd"/>
      <w:r w:rsidRPr="00897755">
        <w:rPr>
          <w:rFonts w:cs="Arial"/>
          <w:color w:val="000000" w:themeColor="text1"/>
          <w:sz w:val="20"/>
        </w:rPr>
        <w:t xml:space="preserve"> an: </w:t>
      </w:r>
    </w:p>
    <w:p w:rsidR="003D4CE8" w:rsidRPr="00897755" w:rsidRDefault="003D4CE8" w:rsidP="003D4CE8">
      <w:pPr>
        <w:pStyle w:val="Kopfzeile"/>
        <w:tabs>
          <w:tab w:val="left" w:pos="708"/>
        </w:tabs>
        <w:spacing w:line="320" w:lineRule="exact"/>
        <w:rPr>
          <w:rFonts w:cs="Arial"/>
          <w:color w:val="000000" w:themeColor="text1"/>
          <w:sz w:val="20"/>
        </w:rPr>
      </w:pPr>
      <w:r w:rsidRPr="00897755">
        <w:rPr>
          <w:rFonts w:cs="Arial"/>
          <w:color w:val="000000" w:themeColor="text1"/>
          <w:sz w:val="20"/>
        </w:rPr>
        <w:t xml:space="preserve">FEV </w:t>
      </w:r>
      <w:r w:rsidR="00116E91">
        <w:rPr>
          <w:rFonts w:cs="Arial"/>
          <w:color w:val="000000" w:themeColor="text1"/>
          <w:sz w:val="20"/>
        </w:rPr>
        <w:t xml:space="preserve">Group </w:t>
      </w:r>
      <w:r w:rsidRPr="00897755">
        <w:rPr>
          <w:rFonts w:cs="Arial"/>
          <w:color w:val="000000" w:themeColor="text1"/>
          <w:sz w:val="20"/>
        </w:rPr>
        <w:t>Gmb</w:t>
      </w:r>
      <w:r w:rsidR="006C08CE" w:rsidRPr="00897755">
        <w:rPr>
          <w:rFonts w:cs="Arial"/>
          <w:color w:val="000000" w:themeColor="text1"/>
          <w:sz w:val="20"/>
        </w:rPr>
        <w:t>H</w:t>
      </w:r>
      <w:r w:rsidRPr="00897755">
        <w:rPr>
          <w:rFonts w:cs="Arial"/>
          <w:color w:val="000000" w:themeColor="text1"/>
          <w:sz w:val="20"/>
        </w:rPr>
        <w:t xml:space="preserve">, </w:t>
      </w:r>
      <w:proofErr w:type="spellStart"/>
      <w:r w:rsidRPr="00897755">
        <w:rPr>
          <w:rFonts w:cs="Arial"/>
          <w:color w:val="000000" w:themeColor="text1"/>
          <w:sz w:val="20"/>
        </w:rPr>
        <w:t>Neuenhofstraße</w:t>
      </w:r>
      <w:proofErr w:type="spellEnd"/>
      <w:r w:rsidRPr="00897755">
        <w:rPr>
          <w:rFonts w:cs="Arial"/>
          <w:color w:val="000000" w:themeColor="text1"/>
          <w:sz w:val="20"/>
        </w:rPr>
        <w:t xml:space="preserve"> 181, 52078 Aachen </w:t>
      </w:r>
    </w:p>
    <w:p w:rsidR="00E9080C" w:rsidRPr="00897755" w:rsidRDefault="00E9080C">
      <w:pPr>
        <w:pStyle w:val="Kopfzeile"/>
        <w:tabs>
          <w:tab w:val="left" w:pos="708"/>
        </w:tabs>
        <w:spacing w:line="400" w:lineRule="exact"/>
        <w:jc w:val="right"/>
        <w:rPr>
          <w:rFonts w:cs="Arial"/>
          <w:color w:val="000000" w:themeColor="text1"/>
          <w:sz w:val="20"/>
        </w:rPr>
      </w:pPr>
    </w:p>
    <w:p w:rsidR="005C2B0C" w:rsidRDefault="005C2B0C" w:rsidP="0018583F">
      <w:pPr>
        <w:pStyle w:val="Textkrper"/>
        <w:spacing w:line="400" w:lineRule="exact"/>
        <w:rPr>
          <w:rFonts w:cs="Arial"/>
          <w:bCs w:val="0"/>
          <w:color w:val="000000" w:themeColor="text1"/>
          <w:sz w:val="40"/>
          <w:szCs w:val="40"/>
        </w:rPr>
      </w:pPr>
      <w:r w:rsidRPr="005C2B0C">
        <w:rPr>
          <w:rFonts w:cs="Arial"/>
          <w:bCs w:val="0"/>
          <w:color w:val="000000" w:themeColor="text1"/>
          <w:sz w:val="40"/>
          <w:szCs w:val="40"/>
        </w:rPr>
        <w:t>FEV</w:t>
      </w:r>
      <w:r w:rsidR="00C211D4">
        <w:rPr>
          <w:rFonts w:cs="Arial"/>
          <w:bCs w:val="0"/>
          <w:color w:val="000000" w:themeColor="text1"/>
          <w:sz w:val="40"/>
          <w:szCs w:val="40"/>
        </w:rPr>
        <w:t xml:space="preserve"> Gruppe</w:t>
      </w:r>
      <w:r w:rsidRPr="005C2B0C">
        <w:rPr>
          <w:rFonts w:cs="Arial"/>
          <w:bCs w:val="0"/>
          <w:color w:val="000000" w:themeColor="text1"/>
          <w:sz w:val="40"/>
          <w:szCs w:val="40"/>
        </w:rPr>
        <w:t xml:space="preserve"> </w:t>
      </w:r>
      <w:r w:rsidR="00BB75FD">
        <w:rPr>
          <w:rFonts w:cs="Arial"/>
          <w:bCs w:val="0"/>
          <w:color w:val="000000" w:themeColor="text1"/>
          <w:sz w:val="40"/>
          <w:szCs w:val="40"/>
        </w:rPr>
        <w:t xml:space="preserve">übernimmt </w:t>
      </w:r>
      <w:r w:rsidR="00D26C69">
        <w:rPr>
          <w:rFonts w:cs="Arial"/>
          <w:bCs w:val="0"/>
          <w:color w:val="000000" w:themeColor="text1"/>
          <w:sz w:val="40"/>
          <w:szCs w:val="40"/>
        </w:rPr>
        <w:t>die EVA Fahrzeug</w:t>
      </w:r>
      <w:r w:rsidR="00D65DCA">
        <w:rPr>
          <w:rFonts w:cs="Arial"/>
          <w:bCs w:val="0"/>
          <w:color w:val="000000" w:themeColor="text1"/>
          <w:sz w:val="40"/>
          <w:szCs w:val="40"/>
        </w:rPr>
        <w:t xml:space="preserve">technik GmbH und erweitert </w:t>
      </w:r>
      <w:r w:rsidR="00420030">
        <w:rPr>
          <w:rFonts w:cs="Arial"/>
          <w:bCs w:val="0"/>
          <w:color w:val="000000" w:themeColor="text1"/>
          <w:sz w:val="40"/>
          <w:szCs w:val="40"/>
        </w:rPr>
        <w:t xml:space="preserve">damit </w:t>
      </w:r>
      <w:r w:rsidR="00D65DCA">
        <w:rPr>
          <w:rFonts w:cs="Arial"/>
          <w:bCs w:val="0"/>
          <w:color w:val="000000" w:themeColor="text1"/>
          <w:sz w:val="40"/>
          <w:szCs w:val="40"/>
        </w:rPr>
        <w:t xml:space="preserve">die </w:t>
      </w:r>
      <w:r w:rsidR="006C3363">
        <w:rPr>
          <w:rFonts w:cs="Arial"/>
          <w:bCs w:val="0"/>
          <w:color w:val="000000" w:themeColor="text1"/>
          <w:sz w:val="40"/>
          <w:szCs w:val="40"/>
        </w:rPr>
        <w:t>Expertise bei leistungsstarken</w:t>
      </w:r>
      <w:r w:rsidR="005D0B79">
        <w:rPr>
          <w:rFonts w:cs="Arial"/>
          <w:bCs w:val="0"/>
          <w:color w:val="000000" w:themeColor="text1"/>
          <w:sz w:val="40"/>
          <w:szCs w:val="40"/>
        </w:rPr>
        <w:t xml:space="preserve"> </w:t>
      </w:r>
      <w:r w:rsidR="006C3363" w:rsidRPr="006C3363">
        <w:rPr>
          <w:rFonts w:cs="Arial"/>
          <w:bCs w:val="0"/>
          <w:color w:val="000000" w:themeColor="text1"/>
          <w:sz w:val="40"/>
          <w:szCs w:val="40"/>
        </w:rPr>
        <w:t>Hochvoltspeicher</w:t>
      </w:r>
      <w:r w:rsidR="006C3363">
        <w:rPr>
          <w:rFonts w:cs="Arial"/>
          <w:bCs w:val="0"/>
          <w:color w:val="000000" w:themeColor="text1"/>
          <w:sz w:val="40"/>
          <w:szCs w:val="40"/>
        </w:rPr>
        <w:t>n</w:t>
      </w:r>
    </w:p>
    <w:p w:rsidR="00C315D5" w:rsidRPr="00C315D5" w:rsidRDefault="00C315D5" w:rsidP="0018583F">
      <w:pPr>
        <w:pStyle w:val="Textkrper"/>
        <w:spacing w:line="400" w:lineRule="exact"/>
        <w:rPr>
          <w:rFonts w:cs="Arial"/>
          <w:bCs w:val="0"/>
          <w:color w:val="000000" w:themeColor="text1"/>
          <w:sz w:val="24"/>
          <w:szCs w:val="24"/>
        </w:rPr>
      </w:pPr>
    </w:p>
    <w:p w:rsidR="005C2B0C" w:rsidRPr="005C2B0C" w:rsidRDefault="00BB75FD" w:rsidP="005C2B0C">
      <w:pPr>
        <w:pStyle w:val="Textkrper"/>
        <w:spacing w:line="400" w:lineRule="exact"/>
        <w:rPr>
          <w:rFonts w:cs="Arial"/>
          <w:b w:val="0"/>
          <w:color w:val="000000" w:themeColor="text1"/>
          <w:sz w:val="28"/>
          <w:szCs w:val="28"/>
        </w:rPr>
      </w:pPr>
      <w:r>
        <w:rPr>
          <w:rFonts w:cs="Arial"/>
          <w:b w:val="0"/>
          <w:color w:val="000000" w:themeColor="text1"/>
          <w:sz w:val="28"/>
          <w:szCs w:val="28"/>
        </w:rPr>
        <w:t xml:space="preserve">Mit der Integration </w:t>
      </w:r>
      <w:r w:rsidR="005D0B79">
        <w:rPr>
          <w:rFonts w:cs="Arial"/>
          <w:b w:val="0"/>
          <w:color w:val="000000" w:themeColor="text1"/>
          <w:sz w:val="28"/>
          <w:szCs w:val="28"/>
        </w:rPr>
        <w:t xml:space="preserve">der </w:t>
      </w:r>
      <w:r w:rsidR="00D65DCA">
        <w:rPr>
          <w:rFonts w:cs="Arial"/>
          <w:b w:val="0"/>
          <w:color w:val="000000" w:themeColor="text1"/>
          <w:sz w:val="28"/>
          <w:szCs w:val="28"/>
        </w:rPr>
        <w:t>EVA</w:t>
      </w:r>
      <w:r w:rsidR="0024477A">
        <w:rPr>
          <w:rFonts w:cs="Arial"/>
          <w:b w:val="0"/>
          <w:color w:val="000000" w:themeColor="text1"/>
          <w:sz w:val="28"/>
          <w:szCs w:val="28"/>
        </w:rPr>
        <w:t xml:space="preserve"> Fahrzeugtechnik</w:t>
      </w:r>
      <w:r w:rsidR="00D65DCA">
        <w:rPr>
          <w:rFonts w:cs="Arial"/>
          <w:b w:val="0"/>
          <w:color w:val="000000" w:themeColor="text1"/>
          <w:sz w:val="28"/>
          <w:szCs w:val="28"/>
        </w:rPr>
        <w:t xml:space="preserve"> </w:t>
      </w:r>
      <w:r>
        <w:rPr>
          <w:rFonts w:cs="Arial"/>
          <w:b w:val="0"/>
          <w:color w:val="000000" w:themeColor="text1"/>
          <w:sz w:val="28"/>
          <w:szCs w:val="28"/>
        </w:rPr>
        <w:t xml:space="preserve">baut FEV </w:t>
      </w:r>
      <w:r w:rsidR="00C211D4">
        <w:rPr>
          <w:rFonts w:cs="Arial"/>
          <w:b w:val="0"/>
          <w:color w:val="000000" w:themeColor="text1"/>
          <w:sz w:val="28"/>
          <w:szCs w:val="28"/>
        </w:rPr>
        <w:t>Gruppe</w:t>
      </w:r>
      <w:r w:rsidR="00420030">
        <w:rPr>
          <w:rFonts w:cs="Arial"/>
          <w:b w:val="0"/>
          <w:color w:val="000000" w:themeColor="text1"/>
          <w:sz w:val="28"/>
          <w:szCs w:val="28"/>
        </w:rPr>
        <w:t xml:space="preserve"> </w:t>
      </w:r>
      <w:r>
        <w:rPr>
          <w:rFonts w:cs="Arial"/>
          <w:b w:val="0"/>
          <w:color w:val="000000" w:themeColor="text1"/>
          <w:sz w:val="28"/>
          <w:szCs w:val="28"/>
        </w:rPr>
        <w:t xml:space="preserve">die </w:t>
      </w:r>
      <w:proofErr w:type="spellStart"/>
      <w:r w:rsidR="005D0B79">
        <w:rPr>
          <w:rFonts w:cs="Arial"/>
          <w:b w:val="0"/>
          <w:color w:val="000000" w:themeColor="text1"/>
          <w:sz w:val="28"/>
          <w:szCs w:val="28"/>
        </w:rPr>
        <w:t>Entwicklungs</w:t>
      </w:r>
      <w:r w:rsidR="006C3363">
        <w:rPr>
          <w:rFonts w:cs="Arial"/>
          <w:b w:val="0"/>
          <w:color w:val="000000" w:themeColor="text1"/>
          <w:sz w:val="28"/>
          <w:szCs w:val="28"/>
        </w:rPr>
        <w:t>kapzitäten</w:t>
      </w:r>
      <w:proofErr w:type="spellEnd"/>
      <w:r w:rsidR="006C3363">
        <w:rPr>
          <w:rFonts w:cs="Arial"/>
          <w:b w:val="0"/>
          <w:color w:val="000000" w:themeColor="text1"/>
          <w:sz w:val="28"/>
          <w:szCs w:val="28"/>
        </w:rPr>
        <w:t xml:space="preserve"> </w:t>
      </w:r>
      <w:r w:rsidR="00C465DD">
        <w:rPr>
          <w:rFonts w:cs="Arial"/>
          <w:b w:val="0"/>
          <w:color w:val="000000" w:themeColor="text1"/>
          <w:sz w:val="28"/>
          <w:szCs w:val="28"/>
        </w:rPr>
        <w:t xml:space="preserve">im Bereich der </w:t>
      </w:r>
      <w:r w:rsidR="00420030">
        <w:rPr>
          <w:rFonts w:cs="Arial"/>
          <w:b w:val="0"/>
          <w:color w:val="000000" w:themeColor="text1"/>
          <w:sz w:val="28"/>
          <w:szCs w:val="28"/>
        </w:rPr>
        <w:br/>
      </w:r>
      <w:r w:rsidR="00C465DD">
        <w:rPr>
          <w:rFonts w:cs="Arial"/>
          <w:b w:val="0"/>
          <w:color w:val="000000" w:themeColor="text1"/>
          <w:sz w:val="28"/>
          <w:szCs w:val="28"/>
        </w:rPr>
        <w:t xml:space="preserve">E-Mobilität </w:t>
      </w:r>
      <w:r>
        <w:rPr>
          <w:rFonts w:cs="Arial"/>
          <w:b w:val="0"/>
          <w:color w:val="000000" w:themeColor="text1"/>
          <w:sz w:val="28"/>
          <w:szCs w:val="28"/>
        </w:rPr>
        <w:t>weiter aus.</w:t>
      </w:r>
    </w:p>
    <w:p w:rsidR="005C2B0C" w:rsidRPr="00897755" w:rsidRDefault="005C2B0C" w:rsidP="005C2B0C">
      <w:pPr>
        <w:pStyle w:val="Textkrper"/>
        <w:spacing w:line="400" w:lineRule="exact"/>
        <w:rPr>
          <w:rFonts w:cs="Arial"/>
          <w:b w:val="0"/>
          <w:color w:val="000000" w:themeColor="text1"/>
          <w:sz w:val="28"/>
          <w:szCs w:val="28"/>
        </w:rPr>
      </w:pPr>
    </w:p>
    <w:p w:rsidR="005C2B0C" w:rsidRPr="0045438B" w:rsidRDefault="00C211D4" w:rsidP="00BB75FD">
      <w:pPr>
        <w:pStyle w:val="Textkrper"/>
        <w:spacing w:line="360" w:lineRule="auto"/>
        <w:rPr>
          <w:rFonts w:cs="Arial"/>
          <w:b w:val="0"/>
          <w:i/>
          <w:sz w:val="24"/>
          <w:szCs w:val="24"/>
        </w:rPr>
      </w:pPr>
      <w:r w:rsidRPr="00C211D4">
        <w:rPr>
          <w:rFonts w:cs="Arial"/>
          <w:b w:val="0"/>
          <w:i/>
          <w:color w:val="000000" w:themeColor="text1"/>
          <w:sz w:val="24"/>
          <w:szCs w:val="24"/>
        </w:rPr>
        <w:t>Am 12.09.2017 hat der global agierende Engineering-Dienstleister FEV den Spezialisten in der E-Mobilität und Hochvoltspeicherentwicklung EVA Fahrzeugtechnik GmbH erworben.</w:t>
      </w:r>
      <w:r w:rsidR="009258E2">
        <w:rPr>
          <w:rFonts w:cs="Arial"/>
          <w:b w:val="0"/>
          <w:i/>
          <w:color w:val="000000" w:themeColor="text1"/>
          <w:sz w:val="24"/>
          <w:szCs w:val="24"/>
        </w:rPr>
        <w:t xml:space="preserve"> </w:t>
      </w:r>
      <w:r w:rsidR="00950AF5" w:rsidRPr="00C211D4">
        <w:rPr>
          <w:b w:val="0"/>
          <w:i/>
          <w:iCs/>
          <w:sz w:val="24"/>
          <w:szCs w:val="24"/>
        </w:rPr>
        <w:t xml:space="preserve">Mit diesem strategischen Schritt </w:t>
      </w:r>
      <w:r w:rsidR="00387B83" w:rsidRPr="00C211D4">
        <w:rPr>
          <w:b w:val="0"/>
          <w:i/>
          <w:iCs/>
          <w:sz w:val="24"/>
          <w:szCs w:val="24"/>
        </w:rPr>
        <w:t xml:space="preserve">ergänzt </w:t>
      </w:r>
      <w:r w:rsidR="00950AF5" w:rsidRPr="00C211D4">
        <w:rPr>
          <w:b w:val="0"/>
          <w:i/>
          <w:iCs/>
          <w:sz w:val="24"/>
          <w:szCs w:val="24"/>
        </w:rPr>
        <w:t xml:space="preserve">FEV als renommierter Entwicklungsdienstleister für Fahrzeugtechnologien seine </w:t>
      </w:r>
      <w:r w:rsidR="00BB75FD" w:rsidRPr="00C211D4">
        <w:rPr>
          <w:b w:val="0"/>
          <w:i/>
          <w:iCs/>
          <w:sz w:val="24"/>
          <w:szCs w:val="24"/>
        </w:rPr>
        <w:t xml:space="preserve">Ressourcen und </w:t>
      </w:r>
      <w:r w:rsidR="00950AF5" w:rsidRPr="00C211D4">
        <w:rPr>
          <w:b w:val="0"/>
          <w:i/>
          <w:iCs/>
          <w:sz w:val="24"/>
          <w:szCs w:val="24"/>
        </w:rPr>
        <w:t>Expertise im Unternehmensse</w:t>
      </w:r>
      <w:r w:rsidR="00306C6B" w:rsidRPr="00C211D4">
        <w:rPr>
          <w:b w:val="0"/>
          <w:i/>
          <w:iCs/>
          <w:sz w:val="24"/>
          <w:szCs w:val="24"/>
        </w:rPr>
        <w:t>gment</w:t>
      </w:r>
      <w:r w:rsidR="00306C6B" w:rsidRPr="00306C6B">
        <w:rPr>
          <w:b w:val="0"/>
          <w:i/>
          <w:iCs/>
          <w:sz w:val="24"/>
          <w:szCs w:val="24"/>
        </w:rPr>
        <w:t xml:space="preserve"> </w:t>
      </w:r>
      <w:r w:rsidR="0024477A">
        <w:rPr>
          <w:b w:val="0"/>
          <w:i/>
          <w:iCs/>
          <w:sz w:val="24"/>
          <w:szCs w:val="24"/>
        </w:rPr>
        <w:t xml:space="preserve">Electronics &amp; </w:t>
      </w:r>
      <w:proofErr w:type="spellStart"/>
      <w:r w:rsidR="0024477A">
        <w:rPr>
          <w:b w:val="0"/>
          <w:i/>
          <w:iCs/>
          <w:sz w:val="24"/>
          <w:szCs w:val="24"/>
        </w:rPr>
        <w:t>Elecritfication</w:t>
      </w:r>
      <w:proofErr w:type="spellEnd"/>
      <w:r w:rsidR="00950AF5" w:rsidRPr="0045438B">
        <w:rPr>
          <w:b w:val="0"/>
          <w:i/>
          <w:iCs/>
          <w:sz w:val="24"/>
          <w:szCs w:val="24"/>
        </w:rPr>
        <w:t xml:space="preserve">. </w:t>
      </w:r>
      <w:r w:rsidR="00BB75FD" w:rsidRPr="0045438B">
        <w:rPr>
          <w:b w:val="0"/>
          <w:i/>
          <w:iCs/>
          <w:sz w:val="24"/>
          <w:szCs w:val="24"/>
        </w:rPr>
        <w:t>EVA</w:t>
      </w:r>
      <w:r w:rsidR="00306C6B" w:rsidRPr="0045438B">
        <w:rPr>
          <w:b w:val="0"/>
          <w:i/>
          <w:iCs/>
          <w:sz w:val="24"/>
          <w:szCs w:val="24"/>
        </w:rPr>
        <w:t xml:space="preserve"> </w:t>
      </w:r>
      <w:r w:rsidR="008D70DA" w:rsidRPr="0045438B">
        <w:rPr>
          <w:rFonts w:cs="Arial"/>
          <w:b w:val="0"/>
          <w:i/>
          <w:sz w:val="24"/>
          <w:szCs w:val="24"/>
        </w:rPr>
        <w:t>entwickelt</w:t>
      </w:r>
      <w:r w:rsidR="008D70DA" w:rsidRPr="0045438B">
        <w:rPr>
          <w:b w:val="0"/>
          <w:i/>
          <w:iCs/>
          <w:sz w:val="24"/>
          <w:szCs w:val="24"/>
        </w:rPr>
        <w:t xml:space="preserve"> </w:t>
      </w:r>
      <w:r w:rsidR="005C2B0C" w:rsidRPr="0045438B">
        <w:rPr>
          <w:b w:val="0"/>
          <w:i/>
          <w:iCs/>
          <w:sz w:val="24"/>
          <w:szCs w:val="24"/>
        </w:rPr>
        <w:t xml:space="preserve">mit </w:t>
      </w:r>
      <w:r w:rsidR="008D70DA" w:rsidRPr="0045438B">
        <w:rPr>
          <w:b w:val="0"/>
          <w:i/>
          <w:iCs/>
          <w:sz w:val="24"/>
          <w:szCs w:val="24"/>
        </w:rPr>
        <w:t>mehr als 2</w:t>
      </w:r>
      <w:r w:rsidR="00FA4679">
        <w:rPr>
          <w:b w:val="0"/>
          <w:i/>
          <w:iCs/>
          <w:sz w:val="24"/>
          <w:szCs w:val="24"/>
        </w:rPr>
        <w:t>20 Mitarbeitern am Unterneh</w:t>
      </w:r>
      <w:r w:rsidR="008D70DA" w:rsidRPr="0045438B">
        <w:rPr>
          <w:b w:val="0"/>
          <w:i/>
          <w:iCs/>
          <w:sz w:val="24"/>
          <w:szCs w:val="24"/>
        </w:rPr>
        <w:t>menssitz</w:t>
      </w:r>
      <w:r w:rsidR="005C2B0C" w:rsidRPr="0045438B">
        <w:rPr>
          <w:rFonts w:cs="Arial"/>
          <w:b w:val="0"/>
          <w:i/>
          <w:sz w:val="24"/>
          <w:szCs w:val="24"/>
        </w:rPr>
        <w:t xml:space="preserve"> </w:t>
      </w:r>
      <w:r w:rsidR="00BB75FD" w:rsidRPr="0045438B">
        <w:rPr>
          <w:rFonts w:cs="Arial"/>
          <w:b w:val="0"/>
          <w:i/>
          <w:sz w:val="24"/>
          <w:szCs w:val="24"/>
        </w:rPr>
        <w:t>München</w:t>
      </w:r>
      <w:r w:rsidR="005C2B0C" w:rsidRPr="0045438B">
        <w:rPr>
          <w:rFonts w:cs="Arial"/>
          <w:b w:val="0"/>
          <w:i/>
          <w:sz w:val="24"/>
          <w:szCs w:val="24"/>
        </w:rPr>
        <w:t xml:space="preserve"> </w:t>
      </w:r>
      <w:r w:rsidR="00BB75FD" w:rsidRPr="0045438B">
        <w:rPr>
          <w:rFonts w:cs="Arial"/>
          <w:b w:val="0"/>
          <w:i/>
          <w:sz w:val="24"/>
          <w:szCs w:val="24"/>
        </w:rPr>
        <w:t xml:space="preserve">leistungsstarke Hochvoltspeicher, </w:t>
      </w:r>
      <w:r w:rsidR="009C0D04" w:rsidRPr="0045438B">
        <w:rPr>
          <w:rFonts w:cs="Arial"/>
          <w:b w:val="0"/>
          <w:i/>
          <w:sz w:val="24"/>
          <w:szCs w:val="24"/>
        </w:rPr>
        <w:t xml:space="preserve">welche </w:t>
      </w:r>
      <w:r w:rsidR="00BB75FD" w:rsidRPr="0045438B">
        <w:rPr>
          <w:rFonts w:cs="Arial"/>
          <w:b w:val="0"/>
          <w:i/>
          <w:sz w:val="24"/>
          <w:szCs w:val="24"/>
        </w:rPr>
        <w:t>die hohen Anforderungen an Energieinhalt, Reichweite, Widerstandsfähigkeit, Temperaturbeständigkeit, Gewicht und natürlich auch Kosten erfüllen</w:t>
      </w:r>
      <w:r w:rsidR="005C2B0C" w:rsidRPr="0045438B">
        <w:rPr>
          <w:rFonts w:cs="Arial"/>
          <w:b w:val="0"/>
          <w:i/>
          <w:sz w:val="24"/>
          <w:szCs w:val="24"/>
        </w:rPr>
        <w:t xml:space="preserve">. </w:t>
      </w:r>
    </w:p>
    <w:p w:rsidR="00360C92" w:rsidRPr="0045438B" w:rsidRDefault="00360C92" w:rsidP="00FA711B">
      <w:pPr>
        <w:pStyle w:val="Textkrper"/>
        <w:spacing w:line="360" w:lineRule="auto"/>
        <w:rPr>
          <w:rFonts w:cs="Arial"/>
          <w:b w:val="0"/>
          <w:sz w:val="24"/>
          <w:szCs w:val="24"/>
        </w:rPr>
      </w:pPr>
    </w:p>
    <w:p w:rsidR="00775601" w:rsidRDefault="005C2B0C" w:rsidP="00FA711B">
      <w:pPr>
        <w:pStyle w:val="Textkrper"/>
        <w:spacing w:line="360" w:lineRule="auto"/>
        <w:rPr>
          <w:rFonts w:cs="Arial"/>
          <w:b w:val="0"/>
          <w:color w:val="000000" w:themeColor="text1"/>
          <w:sz w:val="24"/>
          <w:szCs w:val="24"/>
        </w:rPr>
      </w:pPr>
      <w:r w:rsidRPr="0045438B">
        <w:rPr>
          <w:rFonts w:cs="Arial"/>
          <w:b w:val="0"/>
          <w:sz w:val="24"/>
          <w:szCs w:val="24"/>
        </w:rPr>
        <w:t>„</w:t>
      </w:r>
      <w:r w:rsidR="00387B83" w:rsidRPr="0045438B">
        <w:rPr>
          <w:rFonts w:cs="Arial"/>
          <w:b w:val="0"/>
          <w:sz w:val="24"/>
          <w:szCs w:val="24"/>
        </w:rPr>
        <w:t>Der Marktanteil von h</w:t>
      </w:r>
      <w:r w:rsidR="00360C92" w:rsidRPr="0045438B">
        <w:rPr>
          <w:rFonts w:cs="Arial"/>
          <w:b w:val="0"/>
          <w:sz w:val="24"/>
          <w:szCs w:val="24"/>
        </w:rPr>
        <w:t>ybride</w:t>
      </w:r>
      <w:r w:rsidR="00387B83" w:rsidRPr="0045438B">
        <w:rPr>
          <w:rFonts w:cs="Arial"/>
          <w:b w:val="0"/>
          <w:sz w:val="24"/>
          <w:szCs w:val="24"/>
        </w:rPr>
        <w:t>n</w:t>
      </w:r>
      <w:r w:rsidR="00360C92" w:rsidRPr="0045438B">
        <w:rPr>
          <w:rFonts w:cs="Arial"/>
          <w:b w:val="0"/>
          <w:sz w:val="24"/>
          <w:szCs w:val="24"/>
        </w:rPr>
        <w:t xml:space="preserve"> und vollelektrische</w:t>
      </w:r>
      <w:r w:rsidR="00387B83" w:rsidRPr="0045438B">
        <w:rPr>
          <w:rFonts w:cs="Arial"/>
          <w:b w:val="0"/>
          <w:sz w:val="24"/>
          <w:szCs w:val="24"/>
        </w:rPr>
        <w:t>n</w:t>
      </w:r>
      <w:r w:rsidR="00360C92" w:rsidRPr="0045438B">
        <w:rPr>
          <w:rFonts w:cs="Arial"/>
          <w:b w:val="0"/>
          <w:sz w:val="24"/>
          <w:szCs w:val="24"/>
        </w:rPr>
        <w:t xml:space="preserve"> </w:t>
      </w:r>
      <w:r w:rsidR="00D858A1" w:rsidRPr="0045438B">
        <w:rPr>
          <w:rFonts w:cs="Arial"/>
          <w:b w:val="0"/>
          <w:sz w:val="24"/>
          <w:szCs w:val="24"/>
        </w:rPr>
        <w:t>Antriebe</w:t>
      </w:r>
      <w:r w:rsidR="00387B83" w:rsidRPr="0045438B">
        <w:rPr>
          <w:rFonts w:cs="Arial"/>
          <w:b w:val="0"/>
          <w:sz w:val="24"/>
          <w:szCs w:val="24"/>
        </w:rPr>
        <w:t>n</w:t>
      </w:r>
      <w:r w:rsidR="00D858A1" w:rsidRPr="0045438B">
        <w:rPr>
          <w:rFonts w:cs="Arial"/>
          <w:b w:val="0"/>
          <w:sz w:val="24"/>
          <w:szCs w:val="24"/>
        </w:rPr>
        <w:t xml:space="preserve"> </w:t>
      </w:r>
      <w:r w:rsidR="005A08AD" w:rsidRPr="0045438B">
        <w:rPr>
          <w:rFonts w:cs="Arial"/>
          <w:b w:val="0"/>
          <w:sz w:val="24"/>
          <w:szCs w:val="24"/>
        </w:rPr>
        <w:t>wächst kontinuierlich</w:t>
      </w:r>
      <w:r w:rsidR="003C3C3C" w:rsidRPr="0045438B">
        <w:rPr>
          <w:rFonts w:cs="Arial"/>
          <w:b w:val="0"/>
          <w:sz w:val="24"/>
          <w:szCs w:val="24"/>
        </w:rPr>
        <w:t>, wobei</w:t>
      </w:r>
      <w:r w:rsidR="005A08AD" w:rsidRPr="0045438B">
        <w:rPr>
          <w:rFonts w:cs="Arial"/>
          <w:b w:val="0"/>
          <w:sz w:val="24"/>
          <w:szCs w:val="24"/>
        </w:rPr>
        <w:t xml:space="preserve"> </w:t>
      </w:r>
      <w:r w:rsidR="003C3C3C" w:rsidRPr="0045438B">
        <w:rPr>
          <w:rFonts w:cs="Arial"/>
          <w:b w:val="0"/>
          <w:sz w:val="24"/>
          <w:szCs w:val="24"/>
        </w:rPr>
        <w:t>d</w:t>
      </w:r>
      <w:r w:rsidR="005A08AD" w:rsidRPr="0045438B">
        <w:rPr>
          <w:rFonts w:cs="Arial"/>
          <w:b w:val="0"/>
          <w:sz w:val="24"/>
          <w:szCs w:val="24"/>
        </w:rPr>
        <w:t xml:space="preserve">ie Erhöhung der </w:t>
      </w:r>
      <w:r w:rsidR="0024477A" w:rsidRPr="0045438B">
        <w:rPr>
          <w:rFonts w:cs="Arial"/>
          <w:b w:val="0"/>
          <w:sz w:val="24"/>
          <w:szCs w:val="24"/>
        </w:rPr>
        <w:t>Reichweiten</w:t>
      </w:r>
      <w:r w:rsidR="00360C92" w:rsidRPr="0045438B">
        <w:rPr>
          <w:rFonts w:cs="Arial"/>
          <w:b w:val="0"/>
          <w:sz w:val="24"/>
          <w:szCs w:val="24"/>
        </w:rPr>
        <w:t xml:space="preserve"> </w:t>
      </w:r>
      <w:r w:rsidR="00360C92">
        <w:rPr>
          <w:rFonts w:cs="Arial"/>
          <w:b w:val="0"/>
          <w:sz w:val="24"/>
          <w:szCs w:val="24"/>
        </w:rPr>
        <w:t>und Leistung</w:t>
      </w:r>
      <w:r w:rsidR="003C3C3C">
        <w:rPr>
          <w:rFonts w:cs="Arial"/>
          <w:b w:val="0"/>
          <w:sz w:val="24"/>
          <w:szCs w:val="24"/>
        </w:rPr>
        <w:t>en</w:t>
      </w:r>
      <w:r w:rsidR="00C746D4">
        <w:rPr>
          <w:rFonts w:cs="Arial"/>
          <w:b w:val="0"/>
          <w:sz w:val="24"/>
          <w:szCs w:val="24"/>
        </w:rPr>
        <w:t xml:space="preserve"> </w:t>
      </w:r>
      <w:r w:rsidR="008F2F20">
        <w:rPr>
          <w:rFonts w:cs="Arial"/>
          <w:b w:val="0"/>
          <w:sz w:val="24"/>
          <w:szCs w:val="24"/>
        </w:rPr>
        <w:t xml:space="preserve">von </w:t>
      </w:r>
      <w:r w:rsidR="00C746D4">
        <w:rPr>
          <w:rFonts w:cs="Arial"/>
          <w:b w:val="0"/>
          <w:sz w:val="24"/>
          <w:szCs w:val="24"/>
        </w:rPr>
        <w:t>elektrifizierte</w:t>
      </w:r>
      <w:r w:rsidR="008F2F20">
        <w:rPr>
          <w:rFonts w:cs="Arial"/>
          <w:b w:val="0"/>
          <w:sz w:val="24"/>
          <w:szCs w:val="24"/>
        </w:rPr>
        <w:t>n</w:t>
      </w:r>
      <w:r w:rsidR="00C746D4">
        <w:rPr>
          <w:rFonts w:cs="Arial"/>
          <w:b w:val="0"/>
          <w:sz w:val="24"/>
          <w:szCs w:val="24"/>
        </w:rPr>
        <w:t xml:space="preserve"> Fahrzeuge</w:t>
      </w:r>
      <w:r w:rsidR="008F2F20">
        <w:rPr>
          <w:rFonts w:cs="Arial"/>
          <w:b w:val="0"/>
          <w:sz w:val="24"/>
          <w:szCs w:val="24"/>
        </w:rPr>
        <w:t>n</w:t>
      </w:r>
      <w:r w:rsidR="005A08AD">
        <w:rPr>
          <w:rFonts w:cs="Arial"/>
          <w:b w:val="0"/>
          <w:sz w:val="24"/>
          <w:szCs w:val="24"/>
        </w:rPr>
        <w:t xml:space="preserve"> neue Anforderungen an die </w:t>
      </w:r>
      <w:r w:rsidR="005A08AD">
        <w:rPr>
          <w:rFonts w:cs="Arial"/>
          <w:b w:val="0"/>
          <w:color w:val="000000" w:themeColor="text1"/>
          <w:sz w:val="24"/>
          <w:szCs w:val="24"/>
        </w:rPr>
        <w:t xml:space="preserve">Entwicklung </w:t>
      </w:r>
      <w:r w:rsidR="0047221E" w:rsidRPr="00D45862">
        <w:rPr>
          <w:rFonts w:cs="Arial"/>
          <w:b w:val="0"/>
          <w:sz w:val="24"/>
          <w:szCs w:val="24"/>
        </w:rPr>
        <w:t>des kompletten elektrischen Antriebsstranges, insbesondere an die</w:t>
      </w:r>
      <w:r w:rsidR="0047221E">
        <w:rPr>
          <w:rFonts w:cs="Arial"/>
          <w:b w:val="0"/>
          <w:color w:val="0070C0"/>
          <w:sz w:val="24"/>
          <w:szCs w:val="24"/>
        </w:rPr>
        <w:t xml:space="preserve"> </w:t>
      </w:r>
      <w:r w:rsidR="0047221E" w:rsidRPr="00D45862">
        <w:rPr>
          <w:rFonts w:cs="Arial"/>
          <w:b w:val="0"/>
          <w:sz w:val="24"/>
          <w:szCs w:val="24"/>
        </w:rPr>
        <w:t>Hochvolt-</w:t>
      </w:r>
      <w:r w:rsidR="00C746D4">
        <w:rPr>
          <w:rFonts w:cs="Arial"/>
          <w:b w:val="0"/>
          <w:sz w:val="24"/>
          <w:szCs w:val="24"/>
        </w:rPr>
        <w:t>Speichermedien</w:t>
      </w:r>
      <w:r w:rsidR="003C3C3C">
        <w:rPr>
          <w:rFonts w:cs="Arial"/>
          <w:b w:val="0"/>
          <w:sz w:val="24"/>
          <w:szCs w:val="24"/>
        </w:rPr>
        <w:t xml:space="preserve"> stellt</w:t>
      </w:r>
      <w:r w:rsidR="00D858A1" w:rsidRPr="00E64991">
        <w:rPr>
          <w:rFonts w:cs="Arial"/>
          <w:b w:val="0"/>
          <w:sz w:val="24"/>
          <w:szCs w:val="24"/>
        </w:rPr>
        <w:t>.</w:t>
      </w:r>
      <w:r w:rsidR="00645EE7">
        <w:rPr>
          <w:rFonts w:cs="Arial"/>
          <w:b w:val="0"/>
          <w:color w:val="000000" w:themeColor="text1"/>
          <w:sz w:val="24"/>
          <w:szCs w:val="24"/>
        </w:rPr>
        <w:t xml:space="preserve"> </w:t>
      </w:r>
      <w:r w:rsidR="002D3CB0">
        <w:rPr>
          <w:rFonts w:cs="Arial"/>
          <w:b w:val="0"/>
          <w:color w:val="000000" w:themeColor="text1"/>
          <w:sz w:val="24"/>
          <w:szCs w:val="24"/>
        </w:rPr>
        <w:t xml:space="preserve">Mit der </w:t>
      </w:r>
      <w:r w:rsidR="00645EE7">
        <w:rPr>
          <w:rFonts w:cs="Arial"/>
          <w:b w:val="0"/>
          <w:color w:val="000000" w:themeColor="text1"/>
          <w:sz w:val="24"/>
          <w:szCs w:val="24"/>
        </w:rPr>
        <w:t xml:space="preserve">Integration der EVA Fahrzeugtechnik </w:t>
      </w:r>
      <w:r w:rsidR="002D3CB0">
        <w:rPr>
          <w:rFonts w:cs="Arial"/>
          <w:b w:val="0"/>
          <w:color w:val="000000" w:themeColor="text1"/>
          <w:sz w:val="24"/>
          <w:szCs w:val="24"/>
        </w:rPr>
        <w:t>erweitert die FEV ihre</w:t>
      </w:r>
      <w:r w:rsidR="00775601">
        <w:rPr>
          <w:rFonts w:cs="Arial"/>
          <w:b w:val="0"/>
          <w:color w:val="000000" w:themeColor="text1"/>
          <w:sz w:val="24"/>
          <w:szCs w:val="24"/>
        </w:rPr>
        <w:t xml:space="preserve"> Expertise </w:t>
      </w:r>
      <w:r w:rsidR="00645EE7">
        <w:rPr>
          <w:rFonts w:cs="Arial"/>
          <w:b w:val="0"/>
          <w:color w:val="000000" w:themeColor="text1"/>
          <w:sz w:val="24"/>
          <w:szCs w:val="24"/>
        </w:rPr>
        <w:t>in diesem Bereich</w:t>
      </w:r>
      <w:r w:rsidR="002D3CB0">
        <w:rPr>
          <w:rFonts w:cs="Arial"/>
          <w:b w:val="0"/>
          <w:color w:val="000000" w:themeColor="text1"/>
          <w:sz w:val="24"/>
          <w:szCs w:val="24"/>
        </w:rPr>
        <w:t xml:space="preserve"> maßgeblich</w:t>
      </w:r>
      <w:r w:rsidRPr="00D858A1">
        <w:rPr>
          <w:rFonts w:cs="Arial"/>
          <w:b w:val="0"/>
          <w:color w:val="000000" w:themeColor="text1"/>
          <w:sz w:val="24"/>
          <w:szCs w:val="24"/>
        </w:rPr>
        <w:t xml:space="preserve">“, erklärt Professor Stefan Pischinger, </w:t>
      </w:r>
      <w:proofErr w:type="spellStart"/>
      <w:r w:rsidRPr="00D858A1">
        <w:rPr>
          <w:rFonts w:cs="Arial"/>
          <w:b w:val="0"/>
          <w:color w:val="000000" w:themeColor="text1"/>
          <w:sz w:val="24"/>
          <w:szCs w:val="24"/>
        </w:rPr>
        <w:t>President</w:t>
      </w:r>
      <w:proofErr w:type="spellEnd"/>
      <w:r w:rsidRPr="00D858A1">
        <w:rPr>
          <w:rFonts w:cs="Arial"/>
          <w:b w:val="0"/>
          <w:color w:val="000000" w:themeColor="text1"/>
          <w:sz w:val="24"/>
          <w:szCs w:val="24"/>
        </w:rPr>
        <w:t xml:space="preserve"> und CEO der FEV Group</w:t>
      </w:r>
      <w:r w:rsidRPr="00E64991">
        <w:rPr>
          <w:rFonts w:cs="Arial"/>
          <w:b w:val="0"/>
          <w:color w:val="000000" w:themeColor="text1"/>
          <w:sz w:val="24"/>
          <w:szCs w:val="24"/>
        </w:rPr>
        <w:t xml:space="preserve">. </w:t>
      </w:r>
    </w:p>
    <w:p w:rsidR="00775601" w:rsidRDefault="00775601" w:rsidP="00FA711B">
      <w:pPr>
        <w:pStyle w:val="Textkrper"/>
        <w:spacing w:line="360" w:lineRule="auto"/>
        <w:rPr>
          <w:rFonts w:cs="Arial"/>
          <w:b w:val="0"/>
          <w:color w:val="000000" w:themeColor="text1"/>
          <w:sz w:val="24"/>
          <w:szCs w:val="24"/>
        </w:rPr>
      </w:pPr>
    </w:p>
    <w:p w:rsidR="00E64991" w:rsidRPr="00B74C0E" w:rsidRDefault="005C2B0C" w:rsidP="00FA711B">
      <w:pPr>
        <w:pStyle w:val="Textkrper"/>
        <w:spacing w:line="360" w:lineRule="auto"/>
        <w:rPr>
          <w:rFonts w:cs="Arial"/>
          <w:b w:val="0"/>
          <w:color w:val="000000" w:themeColor="text1"/>
          <w:sz w:val="24"/>
          <w:szCs w:val="24"/>
        </w:rPr>
      </w:pPr>
      <w:r w:rsidRPr="00E64991">
        <w:rPr>
          <w:rFonts w:cs="Arial"/>
          <w:b w:val="0"/>
          <w:color w:val="000000" w:themeColor="text1"/>
          <w:sz w:val="24"/>
          <w:szCs w:val="24"/>
        </w:rPr>
        <w:lastRenderedPageBreak/>
        <w:t>„</w:t>
      </w:r>
      <w:r w:rsidR="00FA711B" w:rsidRPr="00360C92">
        <w:rPr>
          <w:rFonts w:cs="Arial"/>
          <w:b w:val="0"/>
          <w:color w:val="000000" w:themeColor="text1"/>
          <w:sz w:val="24"/>
          <w:szCs w:val="24"/>
        </w:rPr>
        <w:t>Schon seit langem s</w:t>
      </w:r>
      <w:r w:rsidR="008F2F20">
        <w:rPr>
          <w:rFonts w:cs="Arial"/>
          <w:b w:val="0"/>
          <w:color w:val="000000" w:themeColor="text1"/>
          <w:sz w:val="24"/>
          <w:szCs w:val="24"/>
        </w:rPr>
        <w:t>e</w:t>
      </w:r>
      <w:r w:rsidR="00FA711B" w:rsidRPr="00360C92">
        <w:rPr>
          <w:rFonts w:cs="Arial"/>
          <w:b w:val="0"/>
          <w:color w:val="000000" w:themeColor="text1"/>
          <w:sz w:val="24"/>
          <w:szCs w:val="24"/>
        </w:rPr>
        <w:t>hen wir die automobile Zukunft elektrifiziert. Das ist auch der Grund warum wir uns mit dem gesamten Prozess identifizieren, von ersten Konzepten,</w:t>
      </w:r>
      <w:r w:rsidR="00A857D1">
        <w:rPr>
          <w:rFonts w:cs="Arial"/>
          <w:b w:val="0"/>
          <w:color w:val="000000" w:themeColor="text1"/>
          <w:sz w:val="24"/>
          <w:szCs w:val="24"/>
        </w:rPr>
        <w:t xml:space="preserve"> über Systeme, Komponenten, die </w:t>
      </w:r>
      <w:r w:rsidR="00FA711B" w:rsidRPr="00360C92">
        <w:rPr>
          <w:rFonts w:cs="Arial"/>
          <w:b w:val="0"/>
          <w:color w:val="000000" w:themeColor="text1"/>
          <w:sz w:val="24"/>
          <w:szCs w:val="24"/>
        </w:rPr>
        <w:t xml:space="preserve">Integration und Absicherung bis hin zur </w:t>
      </w:r>
      <w:r w:rsidR="00B32B3F">
        <w:rPr>
          <w:rFonts w:cs="Arial"/>
          <w:b w:val="0"/>
          <w:color w:val="000000" w:themeColor="text1"/>
          <w:sz w:val="24"/>
          <w:szCs w:val="24"/>
        </w:rPr>
        <w:t>Ladeinfrastruktur</w:t>
      </w:r>
      <w:r w:rsidR="00E64991" w:rsidRPr="00B74C0E">
        <w:rPr>
          <w:rFonts w:cs="Arial"/>
          <w:b w:val="0"/>
          <w:color w:val="000000" w:themeColor="text1"/>
          <w:sz w:val="24"/>
          <w:szCs w:val="24"/>
        </w:rPr>
        <w:t xml:space="preserve">“, </w:t>
      </w:r>
      <w:r w:rsidR="00F770BD">
        <w:rPr>
          <w:rFonts w:cs="Arial"/>
          <w:b w:val="0"/>
          <w:color w:val="000000" w:themeColor="text1"/>
          <w:sz w:val="24"/>
          <w:szCs w:val="24"/>
        </w:rPr>
        <w:t xml:space="preserve">meint </w:t>
      </w:r>
      <w:r w:rsidR="00915717" w:rsidRPr="00915717">
        <w:rPr>
          <w:rFonts w:cs="Arial"/>
          <w:b w:val="0"/>
          <w:color w:val="000000" w:themeColor="text1"/>
          <w:sz w:val="24"/>
          <w:szCs w:val="24"/>
        </w:rPr>
        <w:t xml:space="preserve">Marcus </w:t>
      </w:r>
      <w:proofErr w:type="spellStart"/>
      <w:r w:rsidR="00915717" w:rsidRPr="00915717">
        <w:rPr>
          <w:rFonts w:cs="Arial"/>
          <w:b w:val="0"/>
          <w:color w:val="000000" w:themeColor="text1"/>
          <w:sz w:val="24"/>
          <w:szCs w:val="24"/>
        </w:rPr>
        <w:t>Mülleneisen</w:t>
      </w:r>
      <w:proofErr w:type="spellEnd"/>
      <w:r w:rsidR="00E64991" w:rsidRPr="00B74C0E">
        <w:rPr>
          <w:rFonts w:cs="Arial"/>
          <w:b w:val="0"/>
          <w:color w:val="000000" w:themeColor="text1"/>
          <w:sz w:val="24"/>
          <w:szCs w:val="24"/>
        </w:rPr>
        <w:t>, Geschäftsfüh</w:t>
      </w:r>
      <w:r w:rsidR="00F81734" w:rsidRPr="00B74C0E">
        <w:rPr>
          <w:rFonts w:cs="Arial"/>
          <w:b w:val="0"/>
          <w:color w:val="000000" w:themeColor="text1"/>
          <w:sz w:val="24"/>
          <w:szCs w:val="24"/>
        </w:rPr>
        <w:t>r</w:t>
      </w:r>
      <w:r w:rsidR="00E64991" w:rsidRPr="00B74C0E">
        <w:rPr>
          <w:rFonts w:cs="Arial"/>
          <w:b w:val="0"/>
          <w:color w:val="000000" w:themeColor="text1"/>
          <w:sz w:val="24"/>
          <w:szCs w:val="24"/>
        </w:rPr>
        <w:t xml:space="preserve">er </w:t>
      </w:r>
      <w:r w:rsidR="00915717" w:rsidRPr="00915717">
        <w:rPr>
          <w:rFonts w:cs="Arial"/>
          <w:b w:val="0"/>
          <w:color w:val="000000" w:themeColor="text1"/>
          <w:sz w:val="24"/>
          <w:szCs w:val="24"/>
        </w:rPr>
        <w:t>der EVA Fahrzeugtechnik GmbH</w:t>
      </w:r>
      <w:r w:rsidR="00F770BD">
        <w:rPr>
          <w:rFonts w:cs="Arial"/>
          <w:b w:val="0"/>
          <w:color w:val="000000" w:themeColor="text1"/>
          <w:sz w:val="24"/>
          <w:szCs w:val="24"/>
        </w:rPr>
        <w:t xml:space="preserve"> und ergänzt</w:t>
      </w:r>
      <w:r w:rsidR="009C0D04">
        <w:rPr>
          <w:rFonts w:cs="Arial"/>
          <w:b w:val="0"/>
          <w:color w:val="000000" w:themeColor="text1"/>
          <w:sz w:val="24"/>
          <w:szCs w:val="24"/>
        </w:rPr>
        <w:t>:</w:t>
      </w:r>
      <w:r w:rsidR="00E64991" w:rsidRPr="00B74C0E">
        <w:rPr>
          <w:rFonts w:cs="Arial"/>
          <w:b w:val="0"/>
          <w:color w:val="000000" w:themeColor="text1"/>
          <w:sz w:val="24"/>
          <w:szCs w:val="24"/>
        </w:rPr>
        <w:t xml:space="preserve"> „Wir verstehen uns als eine </w:t>
      </w:r>
      <w:r w:rsidR="00F770BD">
        <w:rPr>
          <w:rFonts w:cs="Arial"/>
          <w:b w:val="0"/>
          <w:color w:val="000000" w:themeColor="text1"/>
          <w:sz w:val="24"/>
          <w:szCs w:val="24"/>
        </w:rPr>
        <w:t>optimale</w:t>
      </w:r>
      <w:r w:rsidR="00E64991" w:rsidRPr="00B74C0E">
        <w:rPr>
          <w:rFonts w:cs="Arial"/>
          <w:b w:val="0"/>
          <w:color w:val="000000" w:themeColor="text1"/>
          <w:sz w:val="24"/>
          <w:szCs w:val="24"/>
        </w:rPr>
        <w:t xml:space="preserve"> Ergänzung zu den </w:t>
      </w:r>
      <w:r w:rsidR="00F770BD">
        <w:rPr>
          <w:rFonts w:cs="Arial"/>
          <w:b w:val="0"/>
          <w:color w:val="000000" w:themeColor="text1"/>
          <w:sz w:val="24"/>
          <w:szCs w:val="24"/>
        </w:rPr>
        <w:t xml:space="preserve">derzeitigen </w:t>
      </w:r>
      <w:r w:rsidR="00E64991" w:rsidRPr="00B74C0E">
        <w:rPr>
          <w:rFonts w:cs="Arial"/>
          <w:b w:val="0"/>
          <w:color w:val="000000" w:themeColor="text1"/>
          <w:sz w:val="24"/>
          <w:szCs w:val="24"/>
        </w:rPr>
        <w:t>Kompetenz</w:t>
      </w:r>
      <w:r w:rsidR="00775601">
        <w:rPr>
          <w:rFonts w:cs="Arial"/>
          <w:b w:val="0"/>
          <w:color w:val="000000" w:themeColor="text1"/>
          <w:sz w:val="24"/>
          <w:szCs w:val="24"/>
        </w:rPr>
        <w:softHyphen/>
      </w:r>
      <w:r w:rsidR="00E64991" w:rsidRPr="00B74C0E">
        <w:rPr>
          <w:rFonts w:cs="Arial"/>
          <w:b w:val="0"/>
          <w:color w:val="000000" w:themeColor="text1"/>
          <w:sz w:val="24"/>
          <w:szCs w:val="24"/>
        </w:rPr>
        <w:t xml:space="preserve">feldern der FEV und freuen uns </w:t>
      </w:r>
      <w:r w:rsidR="002C357C">
        <w:rPr>
          <w:rFonts w:cs="Arial"/>
          <w:b w:val="0"/>
          <w:color w:val="000000" w:themeColor="text1"/>
          <w:sz w:val="24"/>
          <w:szCs w:val="24"/>
        </w:rPr>
        <w:t>auf</w:t>
      </w:r>
      <w:r w:rsidR="00F770BD">
        <w:rPr>
          <w:rFonts w:cs="Arial"/>
          <w:b w:val="0"/>
          <w:color w:val="000000" w:themeColor="text1"/>
          <w:sz w:val="24"/>
          <w:szCs w:val="24"/>
        </w:rPr>
        <w:t xml:space="preserve"> die Zusammenarbeit</w:t>
      </w:r>
      <w:r w:rsidR="00E64991" w:rsidRPr="00B74C0E">
        <w:rPr>
          <w:rFonts w:cs="Arial"/>
          <w:b w:val="0"/>
          <w:color w:val="000000" w:themeColor="text1"/>
          <w:sz w:val="24"/>
          <w:szCs w:val="24"/>
        </w:rPr>
        <w:t>.“</w:t>
      </w:r>
    </w:p>
    <w:p w:rsidR="00E64991" w:rsidRPr="00B74C0E" w:rsidRDefault="00E64991" w:rsidP="00B74C0E">
      <w:pPr>
        <w:pStyle w:val="Textkrper"/>
        <w:spacing w:line="360" w:lineRule="auto"/>
        <w:rPr>
          <w:rFonts w:cs="Arial"/>
          <w:b w:val="0"/>
          <w:color w:val="000000" w:themeColor="text1"/>
          <w:sz w:val="24"/>
          <w:szCs w:val="24"/>
        </w:rPr>
      </w:pPr>
    </w:p>
    <w:p w:rsidR="00122F78" w:rsidRDefault="005C2B0C" w:rsidP="00B74C0E">
      <w:pPr>
        <w:pStyle w:val="Textkrper"/>
        <w:spacing w:line="360" w:lineRule="auto"/>
        <w:rPr>
          <w:rFonts w:cs="Arial"/>
          <w:b w:val="0"/>
          <w:color w:val="000000" w:themeColor="text1"/>
          <w:sz w:val="24"/>
          <w:szCs w:val="24"/>
        </w:rPr>
      </w:pPr>
      <w:r w:rsidRPr="00B74C0E">
        <w:rPr>
          <w:rFonts w:cs="Arial"/>
          <w:b w:val="0"/>
          <w:color w:val="000000" w:themeColor="text1"/>
          <w:sz w:val="24"/>
          <w:szCs w:val="24"/>
        </w:rPr>
        <w:t xml:space="preserve">Die </w:t>
      </w:r>
      <w:r w:rsidR="00FA711B" w:rsidRPr="00FA711B">
        <w:rPr>
          <w:rFonts w:cs="Arial"/>
          <w:b w:val="0"/>
          <w:color w:val="000000" w:themeColor="text1"/>
          <w:sz w:val="24"/>
          <w:szCs w:val="24"/>
        </w:rPr>
        <w:t>EVA Fahrzeugtechnik GmbH</w:t>
      </w:r>
      <w:r w:rsidRPr="00B74C0E">
        <w:rPr>
          <w:rFonts w:cs="Arial"/>
          <w:b w:val="0"/>
          <w:color w:val="000000" w:themeColor="text1"/>
          <w:sz w:val="24"/>
          <w:szCs w:val="24"/>
        </w:rPr>
        <w:t xml:space="preserve"> wurde </w:t>
      </w:r>
      <w:r w:rsidR="00FA711B">
        <w:rPr>
          <w:rFonts w:cs="Arial"/>
          <w:b w:val="0"/>
          <w:color w:val="000000" w:themeColor="text1"/>
          <w:sz w:val="24"/>
          <w:szCs w:val="24"/>
        </w:rPr>
        <w:t xml:space="preserve">1994 </w:t>
      </w:r>
      <w:r w:rsidRPr="00B74C0E">
        <w:rPr>
          <w:rFonts w:cs="Arial"/>
          <w:b w:val="0"/>
          <w:color w:val="000000" w:themeColor="text1"/>
          <w:sz w:val="24"/>
          <w:szCs w:val="24"/>
        </w:rPr>
        <w:t>geg</w:t>
      </w:r>
      <w:r w:rsidR="004513FD" w:rsidRPr="00B74C0E">
        <w:rPr>
          <w:rFonts w:cs="Arial"/>
          <w:b w:val="0"/>
          <w:color w:val="000000" w:themeColor="text1"/>
          <w:sz w:val="24"/>
          <w:szCs w:val="24"/>
        </w:rPr>
        <w:t>r</w:t>
      </w:r>
      <w:r w:rsidRPr="00B74C0E">
        <w:rPr>
          <w:rFonts w:cs="Arial"/>
          <w:b w:val="0"/>
          <w:color w:val="000000" w:themeColor="text1"/>
          <w:sz w:val="24"/>
          <w:szCs w:val="24"/>
        </w:rPr>
        <w:t xml:space="preserve">ündet. </w:t>
      </w:r>
      <w:r w:rsidR="00360C92">
        <w:rPr>
          <w:rFonts w:cs="Arial"/>
          <w:b w:val="0"/>
          <w:color w:val="000000" w:themeColor="text1"/>
          <w:sz w:val="24"/>
          <w:szCs w:val="24"/>
        </w:rPr>
        <w:t xml:space="preserve">Das Spektrum des </w:t>
      </w:r>
      <w:r w:rsidR="00AE0DBE" w:rsidRPr="00B74C0E">
        <w:rPr>
          <w:rFonts w:cs="Arial"/>
          <w:b w:val="0"/>
          <w:color w:val="000000" w:themeColor="text1"/>
          <w:sz w:val="24"/>
          <w:szCs w:val="24"/>
        </w:rPr>
        <w:t>Ingenieurdienstleister</w:t>
      </w:r>
      <w:r w:rsidR="00360C92">
        <w:rPr>
          <w:rFonts w:cs="Arial"/>
          <w:b w:val="0"/>
          <w:color w:val="000000" w:themeColor="text1"/>
          <w:sz w:val="24"/>
          <w:szCs w:val="24"/>
        </w:rPr>
        <w:t>s</w:t>
      </w:r>
      <w:r w:rsidR="00AE0DBE" w:rsidRPr="00B74C0E">
        <w:rPr>
          <w:rFonts w:cs="Arial"/>
          <w:b w:val="0"/>
          <w:color w:val="000000" w:themeColor="text1"/>
          <w:sz w:val="24"/>
          <w:szCs w:val="24"/>
        </w:rPr>
        <w:t xml:space="preserve"> in der </w:t>
      </w:r>
      <w:r w:rsidR="00360C92">
        <w:rPr>
          <w:rFonts w:cs="Arial"/>
          <w:b w:val="0"/>
          <w:color w:val="000000" w:themeColor="text1"/>
          <w:sz w:val="24"/>
          <w:szCs w:val="24"/>
        </w:rPr>
        <w:t xml:space="preserve">Fahrzeugtechnik </w:t>
      </w:r>
      <w:r w:rsidR="00360C92" w:rsidRPr="00360C92">
        <w:rPr>
          <w:rFonts w:cs="Arial"/>
          <w:b w:val="0"/>
          <w:color w:val="000000" w:themeColor="text1"/>
          <w:sz w:val="24"/>
          <w:szCs w:val="24"/>
        </w:rPr>
        <w:t xml:space="preserve">reicht von der Motorsteuerung des Fahrzeugs über </w:t>
      </w:r>
      <w:r w:rsidR="00986EE8" w:rsidRPr="00D45862">
        <w:rPr>
          <w:rFonts w:cs="Arial"/>
          <w:b w:val="0"/>
          <w:sz w:val="24"/>
          <w:szCs w:val="24"/>
        </w:rPr>
        <w:t>die</w:t>
      </w:r>
      <w:r w:rsidR="00986EE8">
        <w:rPr>
          <w:rFonts w:cs="Arial"/>
          <w:b w:val="0"/>
          <w:color w:val="0070C0"/>
          <w:sz w:val="24"/>
          <w:szCs w:val="24"/>
        </w:rPr>
        <w:t xml:space="preserve"> </w:t>
      </w:r>
      <w:r w:rsidR="00360C92" w:rsidRPr="00360C92">
        <w:rPr>
          <w:rFonts w:cs="Arial"/>
          <w:b w:val="0"/>
          <w:color w:val="000000" w:themeColor="text1"/>
          <w:sz w:val="24"/>
          <w:szCs w:val="24"/>
        </w:rPr>
        <w:t xml:space="preserve">Funktionale Sicherheit bis hin zur </w:t>
      </w:r>
      <w:r w:rsidR="00986EE8" w:rsidRPr="00D45862">
        <w:rPr>
          <w:rFonts w:cs="Arial"/>
          <w:b w:val="0"/>
          <w:sz w:val="24"/>
          <w:szCs w:val="24"/>
        </w:rPr>
        <w:t>Absicherung</w:t>
      </w:r>
      <w:r w:rsidR="00986EE8">
        <w:rPr>
          <w:rFonts w:cs="Arial"/>
          <w:b w:val="0"/>
          <w:color w:val="0070C0"/>
          <w:sz w:val="24"/>
          <w:szCs w:val="24"/>
        </w:rPr>
        <w:t xml:space="preserve"> </w:t>
      </w:r>
      <w:r w:rsidR="00360C92" w:rsidRPr="00360C92">
        <w:rPr>
          <w:rFonts w:cs="Arial"/>
          <w:b w:val="0"/>
          <w:color w:val="000000" w:themeColor="text1"/>
          <w:sz w:val="24"/>
          <w:szCs w:val="24"/>
        </w:rPr>
        <w:t>der Fahrzeuge in den Interieur- und Exterieur-Bereichen</w:t>
      </w:r>
      <w:r w:rsidR="00F21053" w:rsidRPr="00B74C0E">
        <w:rPr>
          <w:rFonts w:cs="Arial"/>
          <w:b w:val="0"/>
          <w:color w:val="000000" w:themeColor="text1"/>
          <w:sz w:val="24"/>
          <w:szCs w:val="24"/>
        </w:rPr>
        <w:t>.</w:t>
      </w:r>
      <w:r w:rsidR="00671DF2" w:rsidRPr="00B74C0E">
        <w:rPr>
          <w:rFonts w:cs="Arial"/>
          <w:b w:val="0"/>
          <w:color w:val="000000" w:themeColor="text1"/>
          <w:sz w:val="24"/>
          <w:szCs w:val="24"/>
        </w:rPr>
        <w:t xml:space="preserve"> </w:t>
      </w:r>
      <w:r w:rsidR="00F21053" w:rsidRPr="00B74C0E">
        <w:rPr>
          <w:rFonts w:cs="Arial"/>
          <w:b w:val="0"/>
          <w:color w:val="000000" w:themeColor="text1"/>
          <w:sz w:val="24"/>
          <w:szCs w:val="24"/>
        </w:rPr>
        <w:t>Mit innovativen Dienstleistungen und Produkten</w:t>
      </w:r>
      <w:r w:rsidR="004D1472" w:rsidRPr="00B74C0E">
        <w:rPr>
          <w:rFonts w:cs="Arial"/>
          <w:b w:val="0"/>
          <w:color w:val="000000" w:themeColor="text1"/>
          <w:sz w:val="24"/>
          <w:szCs w:val="24"/>
        </w:rPr>
        <w:t xml:space="preserve"> </w:t>
      </w:r>
      <w:r w:rsidR="00122F78">
        <w:rPr>
          <w:rFonts w:cs="Arial"/>
          <w:b w:val="0"/>
          <w:color w:val="000000" w:themeColor="text1"/>
          <w:sz w:val="24"/>
          <w:szCs w:val="24"/>
        </w:rPr>
        <w:t xml:space="preserve">im Bereich Energiespeicherung </w:t>
      </w:r>
      <w:r w:rsidR="00A4238E" w:rsidRPr="00D45862">
        <w:rPr>
          <w:rFonts w:cs="Arial"/>
          <w:b w:val="0"/>
          <w:sz w:val="24"/>
          <w:szCs w:val="24"/>
        </w:rPr>
        <w:t xml:space="preserve">und </w:t>
      </w:r>
      <w:r w:rsidR="00122F78">
        <w:rPr>
          <w:rFonts w:cs="Arial"/>
          <w:b w:val="0"/>
          <w:color w:val="000000" w:themeColor="text1"/>
          <w:sz w:val="24"/>
          <w:szCs w:val="24"/>
        </w:rPr>
        <w:t xml:space="preserve">E-Maschine </w:t>
      </w:r>
      <w:r w:rsidR="00F21053" w:rsidRPr="00B74C0E">
        <w:rPr>
          <w:rFonts w:cs="Arial"/>
          <w:b w:val="0"/>
          <w:color w:val="000000" w:themeColor="text1"/>
          <w:sz w:val="24"/>
          <w:szCs w:val="24"/>
        </w:rPr>
        <w:t xml:space="preserve">ist </w:t>
      </w:r>
      <w:r w:rsidR="00A4238E" w:rsidRPr="00D45862">
        <w:rPr>
          <w:rFonts w:cs="Arial"/>
          <w:b w:val="0"/>
          <w:sz w:val="24"/>
          <w:szCs w:val="24"/>
        </w:rPr>
        <w:t xml:space="preserve">die </w:t>
      </w:r>
      <w:r w:rsidR="00122F78">
        <w:rPr>
          <w:rFonts w:cs="Arial"/>
          <w:b w:val="0"/>
          <w:color w:val="000000" w:themeColor="text1"/>
          <w:sz w:val="24"/>
          <w:szCs w:val="24"/>
        </w:rPr>
        <w:t xml:space="preserve">EVA Fahrzeugtechnik GmbH </w:t>
      </w:r>
      <w:r w:rsidR="00F21053" w:rsidRPr="00B74C0E">
        <w:rPr>
          <w:rFonts w:cs="Arial"/>
          <w:b w:val="0"/>
          <w:color w:val="000000" w:themeColor="text1"/>
          <w:sz w:val="24"/>
          <w:szCs w:val="24"/>
        </w:rPr>
        <w:t xml:space="preserve">heute schon eine bekannte Größe in der </w:t>
      </w:r>
      <w:r w:rsidR="00A4238E" w:rsidRPr="00D45862">
        <w:rPr>
          <w:rFonts w:cs="Arial"/>
          <w:b w:val="0"/>
          <w:sz w:val="24"/>
          <w:szCs w:val="24"/>
        </w:rPr>
        <w:t>deutschen</w:t>
      </w:r>
      <w:r w:rsidR="00A4238E">
        <w:rPr>
          <w:rFonts w:cs="Arial"/>
          <w:b w:val="0"/>
          <w:color w:val="0070C0"/>
          <w:sz w:val="24"/>
          <w:szCs w:val="24"/>
        </w:rPr>
        <w:t xml:space="preserve"> </w:t>
      </w:r>
      <w:r w:rsidR="00F21053" w:rsidRPr="00B74C0E">
        <w:rPr>
          <w:rFonts w:cs="Arial"/>
          <w:b w:val="0"/>
          <w:color w:val="000000" w:themeColor="text1"/>
          <w:sz w:val="24"/>
          <w:szCs w:val="24"/>
        </w:rPr>
        <w:t xml:space="preserve">Fahrzeugindustrie. </w:t>
      </w:r>
      <w:r w:rsidR="00122F78" w:rsidRPr="00122F78">
        <w:rPr>
          <w:rFonts w:cs="Arial"/>
          <w:b w:val="0"/>
          <w:color w:val="000000" w:themeColor="text1"/>
          <w:sz w:val="24"/>
          <w:szCs w:val="24"/>
        </w:rPr>
        <w:t xml:space="preserve">Ein </w:t>
      </w:r>
      <w:r w:rsidR="00CB41E4">
        <w:rPr>
          <w:rFonts w:cs="Arial"/>
          <w:b w:val="0"/>
          <w:color w:val="000000" w:themeColor="text1"/>
          <w:sz w:val="24"/>
          <w:szCs w:val="24"/>
        </w:rPr>
        <w:t xml:space="preserve">neues Geschäftsfeld </w:t>
      </w:r>
      <w:r w:rsidR="00122F78" w:rsidRPr="00122F78">
        <w:rPr>
          <w:rFonts w:cs="Arial"/>
          <w:b w:val="0"/>
          <w:color w:val="000000" w:themeColor="text1"/>
          <w:sz w:val="24"/>
          <w:szCs w:val="24"/>
        </w:rPr>
        <w:t xml:space="preserve">ist der Bau von stationären </w:t>
      </w:r>
      <w:r w:rsidR="00A4238E" w:rsidRPr="00D45862">
        <w:rPr>
          <w:rFonts w:cs="Arial"/>
          <w:b w:val="0"/>
          <w:sz w:val="24"/>
          <w:szCs w:val="24"/>
        </w:rPr>
        <w:t>Energiespeichern</w:t>
      </w:r>
      <w:r w:rsidR="00122F78" w:rsidRPr="00122F78">
        <w:rPr>
          <w:rFonts w:cs="Arial"/>
          <w:b w:val="0"/>
          <w:color w:val="000000" w:themeColor="text1"/>
          <w:sz w:val="24"/>
          <w:szCs w:val="24"/>
        </w:rPr>
        <w:t xml:space="preserve">. Hier </w:t>
      </w:r>
      <w:r w:rsidR="00775601">
        <w:rPr>
          <w:rFonts w:cs="Arial"/>
          <w:b w:val="0"/>
          <w:color w:val="000000" w:themeColor="text1"/>
          <w:sz w:val="24"/>
          <w:szCs w:val="24"/>
        </w:rPr>
        <w:t xml:space="preserve">kann </w:t>
      </w:r>
      <w:r w:rsidR="00122F78" w:rsidRPr="00122F78">
        <w:rPr>
          <w:rFonts w:cs="Arial"/>
          <w:b w:val="0"/>
          <w:color w:val="000000" w:themeColor="text1"/>
          <w:sz w:val="24"/>
          <w:szCs w:val="24"/>
        </w:rPr>
        <w:t>die EVA Fahrzeugtechnik ihre große Kompetenz im Bereich Fahrzeug-Hochvoltspeicher für den Bau von Prototypen im stationären Bereich nutzen. Die Bandbreite reicht dabei von Kleinanlagen für typische Einfamilienhäuser bis hin zu Großspeichern im Megawattbereich, zur Teilnahme am Primärregelmarkt, wo im großen Maßstab Strom gespeichert werden kann.</w:t>
      </w:r>
      <w:r w:rsidR="00122F78">
        <w:rPr>
          <w:rFonts w:cs="Arial"/>
          <w:b w:val="0"/>
          <w:color w:val="000000" w:themeColor="text1"/>
          <w:sz w:val="24"/>
          <w:szCs w:val="24"/>
        </w:rPr>
        <w:t xml:space="preserve"> </w:t>
      </w:r>
    </w:p>
    <w:p w:rsidR="0034713E" w:rsidRPr="00E64991" w:rsidRDefault="0034713E" w:rsidP="00B74C0E">
      <w:pPr>
        <w:pStyle w:val="Textkrper"/>
        <w:spacing w:line="360" w:lineRule="auto"/>
        <w:rPr>
          <w:rFonts w:cs="Arial"/>
          <w:sz w:val="24"/>
          <w:szCs w:val="24"/>
        </w:rPr>
      </w:pPr>
    </w:p>
    <w:p w:rsidR="00D26C69" w:rsidRDefault="00D26C69">
      <w:pPr>
        <w:suppressAutoHyphens w:val="0"/>
        <w:rPr>
          <w:rFonts w:ascii="Arial" w:hAnsi="Arial" w:cs="Arial"/>
          <w:b/>
          <w:color w:val="000000" w:themeColor="text1"/>
          <w:u w:val="single"/>
        </w:rPr>
      </w:pPr>
      <w:r>
        <w:rPr>
          <w:rFonts w:ascii="Arial" w:hAnsi="Arial" w:cs="Arial"/>
          <w:b/>
          <w:color w:val="000000" w:themeColor="text1"/>
          <w:u w:val="single"/>
        </w:rPr>
        <w:br w:type="page"/>
      </w:r>
    </w:p>
    <w:p w:rsidR="005D0B79" w:rsidRPr="00BE4414" w:rsidRDefault="005D0B79" w:rsidP="005D0B79">
      <w:pPr>
        <w:suppressAutoHyphens w:val="0"/>
        <w:autoSpaceDE w:val="0"/>
        <w:autoSpaceDN w:val="0"/>
        <w:adjustRightInd w:val="0"/>
        <w:spacing w:line="360" w:lineRule="auto"/>
        <w:jc w:val="both"/>
        <w:rPr>
          <w:rFonts w:ascii="Arial" w:hAnsi="Arial" w:cs="Arial"/>
          <w:b/>
          <w:color w:val="000000" w:themeColor="text1"/>
          <w:u w:val="single"/>
        </w:rPr>
      </w:pPr>
      <w:bookmarkStart w:id="0" w:name="_GoBack"/>
      <w:bookmarkEnd w:id="0"/>
      <w:r w:rsidRPr="00BE4414">
        <w:rPr>
          <w:rFonts w:ascii="Arial" w:hAnsi="Arial" w:cs="Arial"/>
          <w:b/>
          <w:color w:val="000000" w:themeColor="text1"/>
          <w:u w:val="single"/>
        </w:rPr>
        <w:lastRenderedPageBreak/>
        <w:t>Über die FEV</w:t>
      </w:r>
    </w:p>
    <w:p w:rsidR="005D0B79" w:rsidRPr="00BE4414" w:rsidRDefault="005D0B79" w:rsidP="005D0B79">
      <w:pPr>
        <w:pStyle w:val="Stand"/>
        <w:spacing w:after="0"/>
        <w:rPr>
          <w:rFonts w:cs="Arial"/>
          <w:color w:val="000000" w:themeColor="text1"/>
          <w:sz w:val="20"/>
        </w:rPr>
      </w:pPr>
      <w:r w:rsidRPr="00BE4414">
        <w:rPr>
          <w:rFonts w:cs="Arial"/>
          <w:color w:val="000000" w:themeColor="text1"/>
          <w:sz w:val="20"/>
        </w:rPr>
        <w:t>Die FEV Gruppe mit Hauptsitz in Aachen, Deutschland, ist ein international anerkannter Dienstleister in der Fahrzeugentwicklung. Das Kompetenzspektrum der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w:t>
      </w:r>
    </w:p>
    <w:p w:rsidR="005D0B79" w:rsidRPr="00BE4414" w:rsidRDefault="005D0B79" w:rsidP="005D0B79">
      <w:pPr>
        <w:pStyle w:val="Stand"/>
        <w:spacing w:after="0"/>
        <w:rPr>
          <w:rFonts w:cs="Arial"/>
          <w:color w:val="000000" w:themeColor="text1"/>
          <w:sz w:val="20"/>
        </w:rPr>
      </w:pPr>
    </w:p>
    <w:p w:rsidR="005D0B79" w:rsidRPr="00BE4414" w:rsidRDefault="005D0B79" w:rsidP="005D0B79">
      <w:pPr>
        <w:pStyle w:val="Stand"/>
        <w:spacing w:after="0"/>
        <w:rPr>
          <w:rFonts w:cs="Arial"/>
          <w:color w:val="000000" w:themeColor="text1"/>
          <w:sz w:val="20"/>
        </w:rPr>
      </w:pPr>
      <w:r w:rsidRPr="00BE4414">
        <w:rPr>
          <w:rFonts w:cs="Arial"/>
          <w:color w:val="000000" w:themeColor="text1"/>
          <w:sz w:val="20"/>
        </w:rPr>
        <w:t xml:space="preserve">Das Produktportfolio der „FEV </w:t>
      </w:r>
      <w:r>
        <w:rPr>
          <w:rFonts w:cs="Arial"/>
          <w:color w:val="000000" w:themeColor="text1"/>
          <w:sz w:val="20"/>
        </w:rPr>
        <w:t xml:space="preserve">Software and </w:t>
      </w:r>
      <w:r w:rsidRPr="00BE4414">
        <w:rPr>
          <w:rFonts w:cs="Arial"/>
          <w:color w:val="000000" w:themeColor="text1"/>
          <w:sz w:val="20"/>
        </w:rPr>
        <w:t xml:space="preserve">Testing Solutions“ vervollständigt dieses Angebot durch die Produktion moderner </w:t>
      </w:r>
      <w:proofErr w:type="spellStart"/>
      <w:r w:rsidRPr="00BE4414">
        <w:rPr>
          <w:rFonts w:cs="Arial"/>
          <w:color w:val="000000" w:themeColor="text1"/>
          <w:sz w:val="20"/>
        </w:rPr>
        <w:t>Prüfstandseinrichtungen</w:t>
      </w:r>
      <w:proofErr w:type="spellEnd"/>
      <w:r w:rsidRPr="00BE4414">
        <w:rPr>
          <w:rFonts w:cs="Arial"/>
          <w:color w:val="000000" w:themeColor="text1"/>
          <w:sz w:val="20"/>
        </w:rPr>
        <w:t xml:space="preserve"> und Messtechnik sowie Softwarelösungen, die zu einer effizienteren Entwicklung beitragen und signifikante Arbeitsschritte von der Straße in den Prüfstand oder gar in die Simulation verlegen. </w:t>
      </w:r>
    </w:p>
    <w:p w:rsidR="005D0B79" w:rsidRPr="00BE4414" w:rsidRDefault="005D0B79" w:rsidP="005D0B79">
      <w:pPr>
        <w:pStyle w:val="Stand"/>
        <w:spacing w:after="0"/>
        <w:rPr>
          <w:rFonts w:cs="Arial"/>
          <w:color w:val="000000" w:themeColor="text1"/>
          <w:sz w:val="20"/>
        </w:rPr>
      </w:pPr>
    </w:p>
    <w:p w:rsidR="005D0B79" w:rsidRPr="00BE4414" w:rsidRDefault="005D0B79" w:rsidP="005D0B79">
      <w:pPr>
        <w:pStyle w:val="Stand"/>
        <w:spacing w:after="0"/>
        <w:rPr>
          <w:rFonts w:cs="Arial"/>
          <w:color w:val="000000" w:themeColor="text1"/>
          <w:sz w:val="20"/>
        </w:rPr>
      </w:pPr>
      <w:r w:rsidRPr="00BE4414">
        <w:rPr>
          <w:rFonts w:cs="Arial"/>
          <w:color w:val="000000" w:themeColor="text1"/>
          <w:sz w:val="20"/>
        </w:rPr>
        <w:t>Als global agierender Dienstleister bietet das Unternehmen seinen Kunden aus der Transportbranche diese Leistungen wel</w:t>
      </w:r>
      <w:r>
        <w:rPr>
          <w:rFonts w:cs="Arial"/>
          <w:color w:val="000000" w:themeColor="text1"/>
          <w:sz w:val="20"/>
        </w:rPr>
        <w:t>tweit an. Die FEV Gruppe beschäf</w:t>
      </w:r>
      <w:r w:rsidRPr="00BE4414">
        <w:rPr>
          <w:rFonts w:cs="Arial"/>
          <w:color w:val="000000" w:themeColor="text1"/>
          <w:sz w:val="20"/>
        </w:rPr>
        <w:t>tigt über 4.</w:t>
      </w:r>
      <w:r>
        <w:rPr>
          <w:rFonts w:cs="Arial"/>
          <w:color w:val="000000" w:themeColor="text1"/>
          <w:sz w:val="20"/>
        </w:rPr>
        <w:t>3</w:t>
      </w:r>
      <w:r w:rsidRPr="00BE4414">
        <w:rPr>
          <w:rFonts w:cs="Arial"/>
          <w:color w:val="000000" w:themeColor="text1"/>
          <w:sz w:val="20"/>
        </w:rPr>
        <w:t>00 hochqualifizierte Spezialisten in modernen, kundennahen Entwicklungszentren an mehr als 35 Standorten auf vier Kontinenten.</w:t>
      </w:r>
    </w:p>
    <w:p w:rsidR="001A36A0" w:rsidRDefault="001A36A0" w:rsidP="00B16AA4">
      <w:pPr>
        <w:spacing w:line="360" w:lineRule="auto"/>
        <w:rPr>
          <w:rFonts w:ascii="Arial" w:hAnsi="Arial" w:cs="Arial"/>
          <w:b/>
          <w:color w:val="000000" w:themeColor="text1"/>
          <w:sz w:val="24"/>
          <w:szCs w:val="24"/>
        </w:rPr>
      </w:pPr>
    </w:p>
    <w:p w:rsidR="00B94465" w:rsidRPr="00897755" w:rsidRDefault="00B94465" w:rsidP="00B16AA4">
      <w:pPr>
        <w:spacing w:line="360" w:lineRule="auto"/>
        <w:rPr>
          <w:rFonts w:ascii="Arial" w:hAnsi="Arial" w:cs="Arial"/>
          <w:b/>
          <w:color w:val="000000" w:themeColor="text1"/>
          <w:sz w:val="24"/>
          <w:szCs w:val="24"/>
        </w:rPr>
      </w:pPr>
    </w:p>
    <w:p w:rsidR="00C8200B" w:rsidRPr="00897755" w:rsidRDefault="00C8200B" w:rsidP="00C8200B">
      <w:pPr>
        <w:spacing w:line="360" w:lineRule="auto"/>
        <w:jc w:val="both"/>
        <w:rPr>
          <w:rFonts w:ascii="Arial" w:hAnsi="Arial" w:cs="Arial"/>
          <w:b/>
          <w:color w:val="000000" w:themeColor="text1"/>
          <w:sz w:val="24"/>
          <w:szCs w:val="24"/>
          <w:u w:val="single"/>
        </w:rPr>
      </w:pPr>
      <w:r w:rsidRPr="00897755">
        <w:rPr>
          <w:rFonts w:ascii="Arial" w:hAnsi="Arial" w:cs="Arial"/>
          <w:b/>
          <w:color w:val="000000" w:themeColor="text1"/>
          <w:sz w:val="24"/>
          <w:szCs w:val="24"/>
          <w:u w:val="single"/>
        </w:rPr>
        <w:t>Kontakt</w:t>
      </w:r>
    </w:p>
    <w:p w:rsidR="00C8200B" w:rsidRPr="00897755" w:rsidRDefault="00C8200B" w:rsidP="00C8200B">
      <w:pPr>
        <w:spacing w:line="360" w:lineRule="auto"/>
        <w:jc w:val="both"/>
        <w:rPr>
          <w:rFonts w:ascii="Arial" w:hAnsi="Arial" w:cs="Arial"/>
          <w:color w:val="000000" w:themeColor="text1"/>
          <w:sz w:val="24"/>
          <w:szCs w:val="24"/>
        </w:rPr>
      </w:pPr>
      <w:r w:rsidRPr="00897755">
        <w:rPr>
          <w:rFonts w:ascii="Arial" w:hAnsi="Arial" w:cs="Arial"/>
          <w:color w:val="000000" w:themeColor="text1"/>
          <w:sz w:val="24"/>
          <w:szCs w:val="24"/>
        </w:rPr>
        <w:t>Patrick Gälweiler</w:t>
      </w:r>
      <w:r w:rsidRPr="00897755">
        <w:rPr>
          <w:rFonts w:ascii="Arial" w:hAnsi="Arial" w:cs="Arial"/>
          <w:color w:val="000000" w:themeColor="text1"/>
          <w:sz w:val="24"/>
          <w:szCs w:val="24"/>
        </w:rPr>
        <w:tab/>
      </w:r>
      <w:r w:rsidRPr="00897755">
        <w:rPr>
          <w:rFonts w:ascii="Arial" w:hAnsi="Arial" w:cs="Arial"/>
          <w:color w:val="000000" w:themeColor="text1"/>
          <w:sz w:val="24"/>
          <w:szCs w:val="24"/>
        </w:rPr>
        <w:tab/>
      </w:r>
      <w:r w:rsidRPr="00897755">
        <w:rPr>
          <w:rFonts w:ascii="Arial" w:hAnsi="Arial" w:cs="Arial"/>
          <w:color w:val="000000" w:themeColor="text1"/>
          <w:sz w:val="24"/>
          <w:szCs w:val="24"/>
        </w:rPr>
        <w:tab/>
      </w:r>
      <w:r w:rsidRPr="00897755">
        <w:rPr>
          <w:rFonts w:ascii="Arial" w:hAnsi="Arial" w:cs="Arial"/>
          <w:color w:val="000000" w:themeColor="text1"/>
          <w:sz w:val="24"/>
          <w:szCs w:val="24"/>
        </w:rPr>
        <w:tab/>
      </w:r>
    </w:p>
    <w:p w:rsidR="00C8200B" w:rsidRPr="00897755" w:rsidRDefault="00C8200B" w:rsidP="00C8200B">
      <w:pPr>
        <w:spacing w:line="360" w:lineRule="auto"/>
        <w:jc w:val="both"/>
        <w:rPr>
          <w:rFonts w:ascii="Arial" w:hAnsi="Arial" w:cs="Arial"/>
          <w:color w:val="000000" w:themeColor="text1"/>
          <w:sz w:val="24"/>
          <w:szCs w:val="24"/>
        </w:rPr>
      </w:pPr>
      <w:r w:rsidRPr="00897755">
        <w:rPr>
          <w:rFonts w:ascii="Arial" w:hAnsi="Arial" w:cs="Arial"/>
          <w:color w:val="000000" w:themeColor="text1"/>
          <w:sz w:val="24"/>
          <w:szCs w:val="24"/>
        </w:rPr>
        <w:t>Tel.: +49 241 5689-6452</w:t>
      </w:r>
    </w:p>
    <w:p w:rsidR="00150894" w:rsidRPr="00897755" w:rsidRDefault="00C8200B" w:rsidP="001C73E4">
      <w:pPr>
        <w:spacing w:after="240" w:line="360" w:lineRule="auto"/>
        <w:jc w:val="both"/>
        <w:rPr>
          <w:rFonts w:cs="Arial"/>
          <w:color w:val="000000" w:themeColor="text1"/>
          <w:sz w:val="24"/>
          <w:szCs w:val="24"/>
        </w:rPr>
      </w:pPr>
      <w:r w:rsidRPr="00897755">
        <w:rPr>
          <w:rFonts w:ascii="Arial" w:hAnsi="Arial" w:cs="Arial"/>
          <w:color w:val="000000" w:themeColor="text1"/>
          <w:sz w:val="24"/>
          <w:szCs w:val="24"/>
        </w:rPr>
        <w:t>E-Mail: gaelweiler</w:t>
      </w:r>
      <w:r w:rsidRPr="00897755">
        <w:rPr>
          <w:rFonts w:ascii="Arial" w:hAnsi="Arial" w:cs="Arial"/>
          <w:color w:val="000000" w:themeColor="text1"/>
          <w:sz w:val="24"/>
        </w:rPr>
        <w:t>@fev.com</w:t>
      </w:r>
    </w:p>
    <w:sectPr w:rsidR="00150894" w:rsidRPr="00897755"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5C" w:rsidRDefault="00AF795C">
      <w:r>
        <w:separator/>
      </w:r>
    </w:p>
  </w:endnote>
  <w:endnote w:type="continuationSeparator" w:id="0">
    <w:p w:rsidR="00AF795C" w:rsidRDefault="00AF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7" w:rsidRPr="003A5EC7" w:rsidRDefault="003A5EC7">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D26C69">
      <w:rPr>
        <w:rFonts w:ascii="Arial" w:hAnsi="Arial" w:cs="Arial"/>
        <w:noProof/>
        <w:sz w:val="24"/>
        <w:szCs w:val="24"/>
      </w:rPr>
      <w:t>3</w:t>
    </w:r>
    <w:r w:rsidRPr="003A5EC7">
      <w:rPr>
        <w:rFonts w:ascii="Arial" w:hAnsi="Arial" w:cs="Arial"/>
        <w:sz w:val="24"/>
        <w:szCs w:val="24"/>
      </w:rPr>
      <w:fldChar w:fldCharType="end"/>
    </w:r>
  </w:p>
  <w:p w:rsidR="003A5EC7" w:rsidRDefault="003A5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5C" w:rsidRDefault="00AF795C">
      <w:r>
        <w:separator/>
      </w:r>
    </w:p>
  </w:footnote>
  <w:footnote w:type="continuationSeparator" w:id="0">
    <w:p w:rsidR="00AF795C" w:rsidRDefault="00AF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A6" w:rsidRDefault="00416261">
    <w:pPr>
      <w:pStyle w:val="Kopfzeile"/>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96240" cy="154305"/>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A6" w:rsidRDefault="00C019A6">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hideGrammaticalErrors/>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24C0"/>
    <w:rsid w:val="00004915"/>
    <w:rsid w:val="00004ED4"/>
    <w:rsid w:val="00016A80"/>
    <w:rsid w:val="00016C83"/>
    <w:rsid w:val="00036246"/>
    <w:rsid w:val="00042EC9"/>
    <w:rsid w:val="00043967"/>
    <w:rsid w:val="00043EA2"/>
    <w:rsid w:val="00045B71"/>
    <w:rsid w:val="00047578"/>
    <w:rsid w:val="00047921"/>
    <w:rsid w:val="00050264"/>
    <w:rsid w:val="000552C0"/>
    <w:rsid w:val="00055304"/>
    <w:rsid w:val="00055CBA"/>
    <w:rsid w:val="0005745E"/>
    <w:rsid w:val="000608EF"/>
    <w:rsid w:val="00061251"/>
    <w:rsid w:val="00061325"/>
    <w:rsid w:val="00061CDB"/>
    <w:rsid w:val="00064BCF"/>
    <w:rsid w:val="00071BC0"/>
    <w:rsid w:val="000726C0"/>
    <w:rsid w:val="0007357E"/>
    <w:rsid w:val="00073E96"/>
    <w:rsid w:val="00075859"/>
    <w:rsid w:val="00076288"/>
    <w:rsid w:val="0007768E"/>
    <w:rsid w:val="00077D5B"/>
    <w:rsid w:val="000820B1"/>
    <w:rsid w:val="00082625"/>
    <w:rsid w:val="0009117C"/>
    <w:rsid w:val="00094AA3"/>
    <w:rsid w:val="00095BF5"/>
    <w:rsid w:val="00096BD1"/>
    <w:rsid w:val="000A4C25"/>
    <w:rsid w:val="000A6BA9"/>
    <w:rsid w:val="000A70E5"/>
    <w:rsid w:val="000A788E"/>
    <w:rsid w:val="000B18CC"/>
    <w:rsid w:val="000B29CD"/>
    <w:rsid w:val="000D0C01"/>
    <w:rsid w:val="000D16C7"/>
    <w:rsid w:val="000D3299"/>
    <w:rsid w:val="000D42E5"/>
    <w:rsid w:val="000D5119"/>
    <w:rsid w:val="000D5E33"/>
    <w:rsid w:val="000E0B22"/>
    <w:rsid w:val="000E1C2F"/>
    <w:rsid w:val="000E2451"/>
    <w:rsid w:val="000E5055"/>
    <w:rsid w:val="000E584F"/>
    <w:rsid w:val="000E7273"/>
    <w:rsid w:val="000E7933"/>
    <w:rsid w:val="000F1696"/>
    <w:rsid w:val="000F1812"/>
    <w:rsid w:val="000F2433"/>
    <w:rsid w:val="000F3E6A"/>
    <w:rsid w:val="000F50BF"/>
    <w:rsid w:val="000F5FC6"/>
    <w:rsid w:val="000F770B"/>
    <w:rsid w:val="0010201D"/>
    <w:rsid w:val="00102D41"/>
    <w:rsid w:val="00104535"/>
    <w:rsid w:val="00105740"/>
    <w:rsid w:val="00105C9C"/>
    <w:rsid w:val="001062DE"/>
    <w:rsid w:val="00110CDE"/>
    <w:rsid w:val="00113B14"/>
    <w:rsid w:val="001145DD"/>
    <w:rsid w:val="001150E6"/>
    <w:rsid w:val="001155EF"/>
    <w:rsid w:val="00116E91"/>
    <w:rsid w:val="001173E0"/>
    <w:rsid w:val="00117F0C"/>
    <w:rsid w:val="00121645"/>
    <w:rsid w:val="00122F78"/>
    <w:rsid w:val="00125824"/>
    <w:rsid w:val="0013025D"/>
    <w:rsid w:val="00132E0D"/>
    <w:rsid w:val="00133245"/>
    <w:rsid w:val="00133DC2"/>
    <w:rsid w:val="00141000"/>
    <w:rsid w:val="00141976"/>
    <w:rsid w:val="00142B14"/>
    <w:rsid w:val="001476D2"/>
    <w:rsid w:val="00150894"/>
    <w:rsid w:val="00153D87"/>
    <w:rsid w:val="00154931"/>
    <w:rsid w:val="00154946"/>
    <w:rsid w:val="001554D3"/>
    <w:rsid w:val="001556F0"/>
    <w:rsid w:val="0015618D"/>
    <w:rsid w:val="0015794E"/>
    <w:rsid w:val="00164372"/>
    <w:rsid w:val="001643C7"/>
    <w:rsid w:val="001724CE"/>
    <w:rsid w:val="001724EF"/>
    <w:rsid w:val="00175C02"/>
    <w:rsid w:val="00176A87"/>
    <w:rsid w:val="00180672"/>
    <w:rsid w:val="001832B9"/>
    <w:rsid w:val="0018492F"/>
    <w:rsid w:val="00184D94"/>
    <w:rsid w:val="0018583F"/>
    <w:rsid w:val="00187175"/>
    <w:rsid w:val="00187641"/>
    <w:rsid w:val="001879FF"/>
    <w:rsid w:val="00194F57"/>
    <w:rsid w:val="001964E7"/>
    <w:rsid w:val="00196A1B"/>
    <w:rsid w:val="0019738D"/>
    <w:rsid w:val="001974CE"/>
    <w:rsid w:val="001A00AE"/>
    <w:rsid w:val="001A13E0"/>
    <w:rsid w:val="001A355D"/>
    <w:rsid w:val="001A36A0"/>
    <w:rsid w:val="001A440B"/>
    <w:rsid w:val="001A528F"/>
    <w:rsid w:val="001A6330"/>
    <w:rsid w:val="001B0A4B"/>
    <w:rsid w:val="001B37C5"/>
    <w:rsid w:val="001B6141"/>
    <w:rsid w:val="001B6FEA"/>
    <w:rsid w:val="001C0BD4"/>
    <w:rsid w:val="001C184F"/>
    <w:rsid w:val="001C28AB"/>
    <w:rsid w:val="001C4A55"/>
    <w:rsid w:val="001C5A7B"/>
    <w:rsid w:val="001C6806"/>
    <w:rsid w:val="001C6894"/>
    <w:rsid w:val="001C73E4"/>
    <w:rsid w:val="001D0AA4"/>
    <w:rsid w:val="001D1EC3"/>
    <w:rsid w:val="001D242A"/>
    <w:rsid w:val="001D354D"/>
    <w:rsid w:val="001D4578"/>
    <w:rsid w:val="001D4B42"/>
    <w:rsid w:val="001E1016"/>
    <w:rsid w:val="001E243E"/>
    <w:rsid w:val="001E29AE"/>
    <w:rsid w:val="001E2AEE"/>
    <w:rsid w:val="001F1065"/>
    <w:rsid w:val="001F19FC"/>
    <w:rsid w:val="001F42A8"/>
    <w:rsid w:val="001F433B"/>
    <w:rsid w:val="001F59E6"/>
    <w:rsid w:val="001F6C03"/>
    <w:rsid w:val="001F6F0F"/>
    <w:rsid w:val="00202CC3"/>
    <w:rsid w:val="0021741C"/>
    <w:rsid w:val="00220282"/>
    <w:rsid w:val="00227743"/>
    <w:rsid w:val="00230CD7"/>
    <w:rsid w:val="00233F7F"/>
    <w:rsid w:val="0024068D"/>
    <w:rsid w:val="002429C7"/>
    <w:rsid w:val="002444D2"/>
    <w:rsid w:val="0024477A"/>
    <w:rsid w:val="002453B3"/>
    <w:rsid w:val="00245B45"/>
    <w:rsid w:val="00246D53"/>
    <w:rsid w:val="002501C7"/>
    <w:rsid w:val="0025573B"/>
    <w:rsid w:val="00255B21"/>
    <w:rsid w:val="00255C96"/>
    <w:rsid w:val="00256834"/>
    <w:rsid w:val="002602AA"/>
    <w:rsid w:val="00260512"/>
    <w:rsid w:val="00261CB9"/>
    <w:rsid w:val="00262CA0"/>
    <w:rsid w:val="00262E94"/>
    <w:rsid w:val="00262F1C"/>
    <w:rsid w:val="00266032"/>
    <w:rsid w:val="00270310"/>
    <w:rsid w:val="002749F9"/>
    <w:rsid w:val="0027559A"/>
    <w:rsid w:val="00284CB3"/>
    <w:rsid w:val="00287C08"/>
    <w:rsid w:val="002906E4"/>
    <w:rsid w:val="00291720"/>
    <w:rsid w:val="00291C60"/>
    <w:rsid w:val="002A0350"/>
    <w:rsid w:val="002A0ABD"/>
    <w:rsid w:val="002A0FD2"/>
    <w:rsid w:val="002A10D2"/>
    <w:rsid w:val="002A7996"/>
    <w:rsid w:val="002B381B"/>
    <w:rsid w:val="002B4F72"/>
    <w:rsid w:val="002B5AD4"/>
    <w:rsid w:val="002B74B3"/>
    <w:rsid w:val="002C13C6"/>
    <w:rsid w:val="002C27AC"/>
    <w:rsid w:val="002C357C"/>
    <w:rsid w:val="002C40AE"/>
    <w:rsid w:val="002C667B"/>
    <w:rsid w:val="002D25EA"/>
    <w:rsid w:val="002D3CB0"/>
    <w:rsid w:val="002D4C3B"/>
    <w:rsid w:val="002D601B"/>
    <w:rsid w:val="002D674F"/>
    <w:rsid w:val="002E045E"/>
    <w:rsid w:val="002E0CED"/>
    <w:rsid w:val="002E40BF"/>
    <w:rsid w:val="002E4A77"/>
    <w:rsid w:val="002E4E08"/>
    <w:rsid w:val="002E57FB"/>
    <w:rsid w:val="002F16C3"/>
    <w:rsid w:val="002F2A5C"/>
    <w:rsid w:val="002F4D3C"/>
    <w:rsid w:val="002F4D5D"/>
    <w:rsid w:val="002F542D"/>
    <w:rsid w:val="002F75BD"/>
    <w:rsid w:val="002F79F1"/>
    <w:rsid w:val="00300043"/>
    <w:rsid w:val="0030052E"/>
    <w:rsid w:val="00304BAF"/>
    <w:rsid w:val="0030640F"/>
    <w:rsid w:val="003067FF"/>
    <w:rsid w:val="00306C6B"/>
    <w:rsid w:val="003070C8"/>
    <w:rsid w:val="003073AB"/>
    <w:rsid w:val="003078AA"/>
    <w:rsid w:val="003113FD"/>
    <w:rsid w:val="003132F5"/>
    <w:rsid w:val="003160A9"/>
    <w:rsid w:val="003177F7"/>
    <w:rsid w:val="0032120B"/>
    <w:rsid w:val="00322594"/>
    <w:rsid w:val="00322E09"/>
    <w:rsid w:val="0032397A"/>
    <w:rsid w:val="00330C33"/>
    <w:rsid w:val="00334093"/>
    <w:rsid w:val="00335110"/>
    <w:rsid w:val="00335C03"/>
    <w:rsid w:val="00342E24"/>
    <w:rsid w:val="00343C3D"/>
    <w:rsid w:val="003457E9"/>
    <w:rsid w:val="00345A44"/>
    <w:rsid w:val="0034713E"/>
    <w:rsid w:val="00347B6D"/>
    <w:rsid w:val="00355714"/>
    <w:rsid w:val="00356F42"/>
    <w:rsid w:val="003601C9"/>
    <w:rsid w:val="003607B3"/>
    <w:rsid w:val="003609ED"/>
    <w:rsid w:val="00360C92"/>
    <w:rsid w:val="00361222"/>
    <w:rsid w:val="00362268"/>
    <w:rsid w:val="00362FED"/>
    <w:rsid w:val="0036303D"/>
    <w:rsid w:val="00363A74"/>
    <w:rsid w:val="00366A92"/>
    <w:rsid w:val="003717E9"/>
    <w:rsid w:val="00375506"/>
    <w:rsid w:val="003769E0"/>
    <w:rsid w:val="00376DFA"/>
    <w:rsid w:val="0037733F"/>
    <w:rsid w:val="00377567"/>
    <w:rsid w:val="00377871"/>
    <w:rsid w:val="0038055D"/>
    <w:rsid w:val="00382AD2"/>
    <w:rsid w:val="00386EB6"/>
    <w:rsid w:val="00387B83"/>
    <w:rsid w:val="003920B1"/>
    <w:rsid w:val="003923E7"/>
    <w:rsid w:val="003A0DE4"/>
    <w:rsid w:val="003A0DEC"/>
    <w:rsid w:val="003A1703"/>
    <w:rsid w:val="003A1ABF"/>
    <w:rsid w:val="003A43F4"/>
    <w:rsid w:val="003A493E"/>
    <w:rsid w:val="003A5EC7"/>
    <w:rsid w:val="003A721F"/>
    <w:rsid w:val="003B03E9"/>
    <w:rsid w:val="003B2728"/>
    <w:rsid w:val="003B5501"/>
    <w:rsid w:val="003C10F6"/>
    <w:rsid w:val="003C2662"/>
    <w:rsid w:val="003C3C3C"/>
    <w:rsid w:val="003C4BDA"/>
    <w:rsid w:val="003C7211"/>
    <w:rsid w:val="003D0B56"/>
    <w:rsid w:val="003D1013"/>
    <w:rsid w:val="003D2BF8"/>
    <w:rsid w:val="003D3E6D"/>
    <w:rsid w:val="003D4CE8"/>
    <w:rsid w:val="003D625D"/>
    <w:rsid w:val="003E0886"/>
    <w:rsid w:val="003E2B06"/>
    <w:rsid w:val="003E3E62"/>
    <w:rsid w:val="003E4F3C"/>
    <w:rsid w:val="003E5D2E"/>
    <w:rsid w:val="003E7355"/>
    <w:rsid w:val="003E7F52"/>
    <w:rsid w:val="003F2FB6"/>
    <w:rsid w:val="003F31C6"/>
    <w:rsid w:val="003F5D74"/>
    <w:rsid w:val="003F6CB8"/>
    <w:rsid w:val="003F7253"/>
    <w:rsid w:val="00400189"/>
    <w:rsid w:val="00404107"/>
    <w:rsid w:val="0040486F"/>
    <w:rsid w:val="004060CB"/>
    <w:rsid w:val="0040652E"/>
    <w:rsid w:val="00406999"/>
    <w:rsid w:val="00406E54"/>
    <w:rsid w:val="00407164"/>
    <w:rsid w:val="004079AA"/>
    <w:rsid w:val="00410BB1"/>
    <w:rsid w:val="00412157"/>
    <w:rsid w:val="00415DC7"/>
    <w:rsid w:val="00416261"/>
    <w:rsid w:val="00420030"/>
    <w:rsid w:val="004219E1"/>
    <w:rsid w:val="00422D9E"/>
    <w:rsid w:val="004234DB"/>
    <w:rsid w:val="00423A44"/>
    <w:rsid w:val="00424AB9"/>
    <w:rsid w:val="00431387"/>
    <w:rsid w:val="00433151"/>
    <w:rsid w:val="004342BB"/>
    <w:rsid w:val="0043572A"/>
    <w:rsid w:val="00442443"/>
    <w:rsid w:val="00447359"/>
    <w:rsid w:val="00450C5A"/>
    <w:rsid w:val="00450FCB"/>
    <w:rsid w:val="00451198"/>
    <w:rsid w:val="004513FD"/>
    <w:rsid w:val="004514D1"/>
    <w:rsid w:val="00451A08"/>
    <w:rsid w:val="00451BE4"/>
    <w:rsid w:val="0045438B"/>
    <w:rsid w:val="0045523B"/>
    <w:rsid w:val="00457E07"/>
    <w:rsid w:val="00460CA6"/>
    <w:rsid w:val="00462EB6"/>
    <w:rsid w:val="00462FEE"/>
    <w:rsid w:val="00465931"/>
    <w:rsid w:val="0047221E"/>
    <w:rsid w:val="00472C12"/>
    <w:rsid w:val="0047597A"/>
    <w:rsid w:val="00477927"/>
    <w:rsid w:val="0048038F"/>
    <w:rsid w:val="004812E0"/>
    <w:rsid w:val="00481F98"/>
    <w:rsid w:val="00482C85"/>
    <w:rsid w:val="00492075"/>
    <w:rsid w:val="004A2658"/>
    <w:rsid w:val="004A3D15"/>
    <w:rsid w:val="004A511B"/>
    <w:rsid w:val="004A6DB9"/>
    <w:rsid w:val="004B39F2"/>
    <w:rsid w:val="004B463F"/>
    <w:rsid w:val="004B4AA5"/>
    <w:rsid w:val="004C4574"/>
    <w:rsid w:val="004C5122"/>
    <w:rsid w:val="004D019C"/>
    <w:rsid w:val="004D095E"/>
    <w:rsid w:val="004D1472"/>
    <w:rsid w:val="004D267D"/>
    <w:rsid w:val="004D45BD"/>
    <w:rsid w:val="004D5ECD"/>
    <w:rsid w:val="004D6CFF"/>
    <w:rsid w:val="004D6D2B"/>
    <w:rsid w:val="004E039F"/>
    <w:rsid w:val="004E16D4"/>
    <w:rsid w:val="004E212B"/>
    <w:rsid w:val="004E41CE"/>
    <w:rsid w:val="004E45C8"/>
    <w:rsid w:val="004E5CA3"/>
    <w:rsid w:val="004F1AE0"/>
    <w:rsid w:val="004F21FE"/>
    <w:rsid w:val="004F3FFB"/>
    <w:rsid w:val="004F680B"/>
    <w:rsid w:val="004F79A9"/>
    <w:rsid w:val="004F7D52"/>
    <w:rsid w:val="00507B7F"/>
    <w:rsid w:val="00507F5E"/>
    <w:rsid w:val="00513027"/>
    <w:rsid w:val="00515E4F"/>
    <w:rsid w:val="005213D2"/>
    <w:rsid w:val="005214A6"/>
    <w:rsid w:val="00525606"/>
    <w:rsid w:val="005275A8"/>
    <w:rsid w:val="005309BE"/>
    <w:rsid w:val="005357BD"/>
    <w:rsid w:val="00536061"/>
    <w:rsid w:val="00540D60"/>
    <w:rsid w:val="005411C6"/>
    <w:rsid w:val="0054431A"/>
    <w:rsid w:val="00550F8A"/>
    <w:rsid w:val="0055739D"/>
    <w:rsid w:val="0056004C"/>
    <w:rsid w:val="0056105E"/>
    <w:rsid w:val="00561A20"/>
    <w:rsid w:val="005643F2"/>
    <w:rsid w:val="00566A9E"/>
    <w:rsid w:val="00570E80"/>
    <w:rsid w:val="005724F2"/>
    <w:rsid w:val="00581A88"/>
    <w:rsid w:val="00582AA8"/>
    <w:rsid w:val="00583426"/>
    <w:rsid w:val="00586C85"/>
    <w:rsid w:val="0058757F"/>
    <w:rsid w:val="00590CDE"/>
    <w:rsid w:val="00591097"/>
    <w:rsid w:val="0059272A"/>
    <w:rsid w:val="00593BBC"/>
    <w:rsid w:val="0059415B"/>
    <w:rsid w:val="005947C4"/>
    <w:rsid w:val="005A08AD"/>
    <w:rsid w:val="005A3B4E"/>
    <w:rsid w:val="005A456B"/>
    <w:rsid w:val="005A4DE8"/>
    <w:rsid w:val="005A5B6B"/>
    <w:rsid w:val="005A63FD"/>
    <w:rsid w:val="005B13E1"/>
    <w:rsid w:val="005B1F67"/>
    <w:rsid w:val="005B4018"/>
    <w:rsid w:val="005B5AA6"/>
    <w:rsid w:val="005C1BB6"/>
    <w:rsid w:val="005C1DC0"/>
    <w:rsid w:val="005C2B0C"/>
    <w:rsid w:val="005C52F2"/>
    <w:rsid w:val="005D0079"/>
    <w:rsid w:val="005D0B79"/>
    <w:rsid w:val="005D20F5"/>
    <w:rsid w:val="005D38F6"/>
    <w:rsid w:val="005D5658"/>
    <w:rsid w:val="005D5E6B"/>
    <w:rsid w:val="005D6017"/>
    <w:rsid w:val="005D6072"/>
    <w:rsid w:val="005D6B88"/>
    <w:rsid w:val="005D70C3"/>
    <w:rsid w:val="005E038B"/>
    <w:rsid w:val="005E38A3"/>
    <w:rsid w:val="005F0F0C"/>
    <w:rsid w:val="005F23D5"/>
    <w:rsid w:val="005F4D00"/>
    <w:rsid w:val="005F7137"/>
    <w:rsid w:val="006014EC"/>
    <w:rsid w:val="006075C9"/>
    <w:rsid w:val="00607E91"/>
    <w:rsid w:val="006138AC"/>
    <w:rsid w:val="00614D80"/>
    <w:rsid w:val="00615E01"/>
    <w:rsid w:val="00616195"/>
    <w:rsid w:val="00617C36"/>
    <w:rsid w:val="00622EED"/>
    <w:rsid w:val="0062359B"/>
    <w:rsid w:val="0062454A"/>
    <w:rsid w:val="006263C1"/>
    <w:rsid w:val="00626DE7"/>
    <w:rsid w:val="00631756"/>
    <w:rsid w:val="00631BB9"/>
    <w:rsid w:val="0063211F"/>
    <w:rsid w:val="00634BF5"/>
    <w:rsid w:val="006369BF"/>
    <w:rsid w:val="00644F72"/>
    <w:rsid w:val="00645EE7"/>
    <w:rsid w:val="0065326A"/>
    <w:rsid w:val="00653D1C"/>
    <w:rsid w:val="0065491C"/>
    <w:rsid w:val="00655485"/>
    <w:rsid w:val="0066111E"/>
    <w:rsid w:val="006654A2"/>
    <w:rsid w:val="00666438"/>
    <w:rsid w:val="00667FF0"/>
    <w:rsid w:val="00671DF2"/>
    <w:rsid w:val="00673842"/>
    <w:rsid w:val="00673FF9"/>
    <w:rsid w:val="00681B24"/>
    <w:rsid w:val="00682641"/>
    <w:rsid w:val="00687194"/>
    <w:rsid w:val="00690430"/>
    <w:rsid w:val="006906BD"/>
    <w:rsid w:val="00691360"/>
    <w:rsid w:val="006921BD"/>
    <w:rsid w:val="00693B9C"/>
    <w:rsid w:val="0069542E"/>
    <w:rsid w:val="00695633"/>
    <w:rsid w:val="0069642D"/>
    <w:rsid w:val="006A1053"/>
    <w:rsid w:val="006A2A45"/>
    <w:rsid w:val="006A41F6"/>
    <w:rsid w:val="006A4956"/>
    <w:rsid w:val="006A6804"/>
    <w:rsid w:val="006A7A1E"/>
    <w:rsid w:val="006B05E3"/>
    <w:rsid w:val="006B13E8"/>
    <w:rsid w:val="006B2CBB"/>
    <w:rsid w:val="006C08CE"/>
    <w:rsid w:val="006C3363"/>
    <w:rsid w:val="006C3455"/>
    <w:rsid w:val="006C3685"/>
    <w:rsid w:val="006C586C"/>
    <w:rsid w:val="006C6297"/>
    <w:rsid w:val="006D42C5"/>
    <w:rsid w:val="006D4F80"/>
    <w:rsid w:val="006D5051"/>
    <w:rsid w:val="006D5A61"/>
    <w:rsid w:val="006E3820"/>
    <w:rsid w:val="006E49AC"/>
    <w:rsid w:val="006E5129"/>
    <w:rsid w:val="006E62E2"/>
    <w:rsid w:val="006F05A1"/>
    <w:rsid w:val="006F1D67"/>
    <w:rsid w:val="006F488C"/>
    <w:rsid w:val="006F6D0F"/>
    <w:rsid w:val="00702AD2"/>
    <w:rsid w:val="00710C1B"/>
    <w:rsid w:val="00716547"/>
    <w:rsid w:val="00717871"/>
    <w:rsid w:val="00722463"/>
    <w:rsid w:val="00723EED"/>
    <w:rsid w:val="007270CD"/>
    <w:rsid w:val="00727CEC"/>
    <w:rsid w:val="00730F0E"/>
    <w:rsid w:val="00731449"/>
    <w:rsid w:val="0073289E"/>
    <w:rsid w:val="0073720E"/>
    <w:rsid w:val="0074738F"/>
    <w:rsid w:val="00750644"/>
    <w:rsid w:val="00750D24"/>
    <w:rsid w:val="00750F95"/>
    <w:rsid w:val="0075561A"/>
    <w:rsid w:val="0075727A"/>
    <w:rsid w:val="0076085D"/>
    <w:rsid w:val="007620DB"/>
    <w:rsid w:val="00762834"/>
    <w:rsid w:val="0076481C"/>
    <w:rsid w:val="007714D8"/>
    <w:rsid w:val="00775601"/>
    <w:rsid w:val="0078625B"/>
    <w:rsid w:val="00786A8A"/>
    <w:rsid w:val="007871E2"/>
    <w:rsid w:val="00790536"/>
    <w:rsid w:val="007905F0"/>
    <w:rsid w:val="00791160"/>
    <w:rsid w:val="007917DD"/>
    <w:rsid w:val="00792432"/>
    <w:rsid w:val="00792C72"/>
    <w:rsid w:val="00792E4D"/>
    <w:rsid w:val="00796902"/>
    <w:rsid w:val="007972FE"/>
    <w:rsid w:val="007A0456"/>
    <w:rsid w:val="007A225E"/>
    <w:rsid w:val="007A3B4E"/>
    <w:rsid w:val="007A4641"/>
    <w:rsid w:val="007A5700"/>
    <w:rsid w:val="007A63FB"/>
    <w:rsid w:val="007A6C62"/>
    <w:rsid w:val="007B0635"/>
    <w:rsid w:val="007B280F"/>
    <w:rsid w:val="007B390E"/>
    <w:rsid w:val="007B53A3"/>
    <w:rsid w:val="007B5611"/>
    <w:rsid w:val="007B6B70"/>
    <w:rsid w:val="007B6C61"/>
    <w:rsid w:val="007B7441"/>
    <w:rsid w:val="007B7CA4"/>
    <w:rsid w:val="007C303C"/>
    <w:rsid w:val="007C49ED"/>
    <w:rsid w:val="007C74BD"/>
    <w:rsid w:val="007D0821"/>
    <w:rsid w:val="007D2C40"/>
    <w:rsid w:val="007D2F49"/>
    <w:rsid w:val="007D30A2"/>
    <w:rsid w:val="007D5B59"/>
    <w:rsid w:val="007D620D"/>
    <w:rsid w:val="007E0121"/>
    <w:rsid w:val="007E3CE9"/>
    <w:rsid w:val="007E4C7E"/>
    <w:rsid w:val="007E55E8"/>
    <w:rsid w:val="007E6594"/>
    <w:rsid w:val="007F2564"/>
    <w:rsid w:val="007F64D1"/>
    <w:rsid w:val="007F6CBF"/>
    <w:rsid w:val="007F70B3"/>
    <w:rsid w:val="0080183A"/>
    <w:rsid w:val="00801FF6"/>
    <w:rsid w:val="00804E0A"/>
    <w:rsid w:val="00804F0A"/>
    <w:rsid w:val="00805D69"/>
    <w:rsid w:val="008119C5"/>
    <w:rsid w:val="008157C7"/>
    <w:rsid w:val="00824021"/>
    <w:rsid w:val="008246E5"/>
    <w:rsid w:val="00825493"/>
    <w:rsid w:val="0083333F"/>
    <w:rsid w:val="00833EA1"/>
    <w:rsid w:val="008349D3"/>
    <w:rsid w:val="00834EE4"/>
    <w:rsid w:val="00835528"/>
    <w:rsid w:val="00835B81"/>
    <w:rsid w:val="00836BDC"/>
    <w:rsid w:val="008373C0"/>
    <w:rsid w:val="00840E37"/>
    <w:rsid w:val="00842E49"/>
    <w:rsid w:val="0084643C"/>
    <w:rsid w:val="008477CF"/>
    <w:rsid w:val="00850ECB"/>
    <w:rsid w:val="00852DC5"/>
    <w:rsid w:val="008532B0"/>
    <w:rsid w:val="008542B0"/>
    <w:rsid w:val="008574CE"/>
    <w:rsid w:val="00865662"/>
    <w:rsid w:val="00865BFD"/>
    <w:rsid w:val="00867815"/>
    <w:rsid w:val="008711F6"/>
    <w:rsid w:val="00873A9C"/>
    <w:rsid w:val="00873E61"/>
    <w:rsid w:val="008806DB"/>
    <w:rsid w:val="008812A3"/>
    <w:rsid w:val="00884539"/>
    <w:rsid w:val="00884DF4"/>
    <w:rsid w:val="008866CB"/>
    <w:rsid w:val="0089549A"/>
    <w:rsid w:val="0089670E"/>
    <w:rsid w:val="00897755"/>
    <w:rsid w:val="008A21F9"/>
    <w:rsid w:val="008A32E4"/>
    <w:rsid w:val="008A381D"/>
    <w:rsid w:val="008A5498"/>
    <w:rsid w:val="008A598B"/>
    <w:rsid w:val="008A5B41"/>
    <w:rsid w:val="008B0D5B"/>
    <w:rsid w:val="008B14A2"/>
    <w:rsid w:val="008B4B7B"/>
    <w:rsid w:val="008B68F4"/>
    <w:rsid w:val="008B7639"/>
    <w:rsid w:val="008B7D9F"/>
    <w:rsid w:val="008C0B4F"/>
    <w:rsid w:val="008C12C9"/>
    <w:rsid w:val="008C1F56"/>
    <w:rsid w:val="008C2AE5"/>
    <w:rsid w:val="008C596F"/>
    <w:rsid w:val="008C5F92"/>
    <w:rsid w:val="008C6240"/>
    <w:rsid w:val="008C645E"/>
    <w:rsid w:val="008C7A2D"/>
    <w:rsid w:val="008C7C9C"/>
    <w:rsid w:val="008D70DA"/>
    <w:rsid w:val="008E015A"/>
    <w:rsid w:val="008E34C9"/>
    <w:rsid w:val="008E3A04"/>
    <w:rsid w:val="008E4920"/>
    <w:rsid w:val="008F2F20"/>
    <w:rsid w:val="008F3A9E"/>
    <w:rsid w:val="008F4CE3"/>
    <w:rsid w:val="0090155B"/>
    <w:rsid w:val="009018CA"/>
    <w:rsid w:val="009022A9"/>
    <w:rsid w:val="00904A37"/>
    <w:rsid w:val="0090713B"/>
    <w:rsid w:val="00907FAA"/>
    <w:rsid w:val="00910E51"/>
    <w:rsid w:val="00911BD7"/>
    <w:rsid w:val="00912859"/>
    <w:rsid w:val="00912959"/>
    <w:rsid w:val="009138D1"/>
    <w:rsid w:val="00914A9B"/>
    <w:rsid w:val="00914D50"/>
    <w:rsid w:val="00915717"/>
    <w:rsid w:val="00921469"/>
    <w:rsid w:val="009258E2"/>
    <w:rsid w:val="009350D7"/>
    <w:rsid w:val="00936C8D"/>
    <w:rsid w:val="00936E01"/>
    <w:rsid w:val="00941357"/>
    <w:rsid w:val="00941A69"/>
    <w:rsid w:val="00943825"/>
    <w:rsid w:val="00943CE0"/>
    <w:rsid w:val="009451BE"/>
    <w:rsid w:val="00946D92"/>
    <w:rsid w:val="00947DDA"/>
    <w:rsid w:val="00950AF5"/>
    <w:rsid w:val="00960370"/>
    <w:rsid w:val="0096087E"/>
    <w:rsid w:val="00961FB7"/>
    <w:rsid w:val="009626AA"/>
    <w:rsid w:val="00963512"/>
    <w:rsid w:val="009654AC"/>
    <w:rsid w:val="00966A0A"/>
    <w:rsid w:val="00967E32"/>
    <w:rsid w:val="00970280"/>
    <w:rsid w:val="00971AE4"/>
    <w:rsid w:val="00973AE7"/>
    <w:rsid w:val="009742D7"/>
    <w:rsid w:val="00975900"/>
    <w:rsid w:val="009776A9"/>
    <w:rsid w:val="009800E5"/>
    <w:rsid w:val="0098173C"/>
    <w:rsid w:val="009843DE"/>
    <w:rsid w:val="00985725"/>
    <w:rsid w:val="00985F5F"/>
    <w:rsid w:val="00986EE8"/>
    <w:rsid w:val="00987EC5"/>
    <w:rsid w:val="00991BBF"/>
    <w:rsid w:val="00997924"/>
    <w:rsid w:val="009A006B"/>
    <w:rsid w:val="009A3D26"/>
    <w:rsid w:val="009A4E7D"/>
    <w:rsid w:val="009B130F"/>
    <w:rsid w:val="009B1B91"/>
    <w:rsid w:val="009B30B0"/>
    <w:rsid w:val="009B315B"/>
    <w:rsid w:val="009B4A77"/>
    <w:rsid w:val="009B4C43"/>
    <w:rsid w:val="009B7013"/>
    <w:rsid w:val="009B7979"/>
    <w:rsid w:val="009C09D6"/>
    <w:rsid w:val="009C0D04"/>
    <w:rsid w:val="009D131E"/>
    <w:rsid w:val="009D13A1"/>
    <w:rsid w:val="009D30BF"/>
    <w:rsid w:val="009D4977"/>
    <w:rsid w:val="009D71CE"/>
    <w:rsid w:val="009E3AEC"/>
    <w:rsid w:val="009E4DAA"/>
    <w:rsid w:val="009F0765"/>
    <w:rsid w:val="009F0D5D"/>
    <w:rsid w:val="009F13AE"/>
    <w:rsid w:val="009F25FA"/>
    <w:rsid w:val="009F29F7"/>
    <w:rsid w:val="009F7CD8"/>
    <w:rsid w:val="00A00FE7"/>
    <w:rsid w:val="00A01DFA"/>
    <w:rsid w:val="00A0222E"/>
    <w:rsid w:val="00A05B73"/>
    <w:rsid w:val="00A069FC"/>
    <w:rsid w:val="00A06FE6"/>
    <w:rsid w:val="00A11577"/>
    <w:rsid w:val="00A12DA7"/>
    <w:rsid w:val="00A13B7C"/>
    <w:rsid w:val="00A149B3"/>
    <w:rsid w:val="00A16878"/>
    <w:rsid w:val="00A170FB"/>
    <w:rsid w:val="00A2007D"/>
    <w:rsid w:val="00A213A8"/>
    <w:rsid w:val="00A307CA"/>
    <w:rsid w:val="00A313B5"/>
    <w:rsid w:val="00A3222C"/>
    <w:rsid w:val="00A4238E"/>
    <w:rsid w:val="00A43C86"/>
    <w:rsid w:val="00A521C7"/>
    <w:rsid w:val="00A53D0F"/>
    <w:rsid w:val="00A54BB8"/>
    <w:rsid w:val="00A552E8"/>
    <w:rsid w:val="00A57389"/>
    <w:rsid w:val="00A57544"/>
    <w:rsid w:val="00A579E3"/>
    <w:rsid w:val="00A62B9F"/>
    <w:rsid w:val="00A637D9"/>
    <w:rsid w:val="00A71038"/>
    <w:rsid w:val="00A7408F"/>
    <w:rsid w:val="00A755E9"/>
    <w:rsid w:val="00A75F16"/>
    <w:rsid w:val="00A779B8"/>
    <w:rsid w:val="00A80A0B"/>
    <w:rsid w:val="00A81FFB"/>
    <w:rsid w:val="00A83F5C"/>
    <w:rsid w:val="00A857D1"/>
    <w:rsid w:val="00A858F0"/>
    <w:rsid w:val="00A878C4"/>
    <w:rsid w:val="00A90321"/>
    <w:rsid w:val="00A90A43"/>
    <w:rsid w:val="00A927DC"/>
    <w:rsid w:val="00A92C2C"/>
    <w:rsid w:val="00A94C6D"/>
    <w:rsid w:val="00A95040"/>
    <w:rsid w:val="00A95C4F"/>
    <w:rsid w:val="00A964E2"/>
    <w:rsid w:val="00A967C9"/>
    <w:rsid w:val="00AA0912"/>
    <w:rsid w:val="00AA40DD"/>
    <w:rsid w:val="00AA5A3A"/>
    <w:rsid w:val="00AA7B3C"/>
    <w:rsid w:val="00AB2552"/>
    <w:rsid w:val="00AB4C87"/>
    <w:rsid w:val="00AB7394"/>
    <w:rsid w:val="00AC0593"/>
    <w:rsid w:val="00AC1D7C"/>
    <w:rsid w:val="00AC2AE0"/>
    <w:rsid w:val="00AC48B8"/>
    <w:rsid w:val="00AC7EAB"/>
    <w:rsid w:val="00AD6307"/>
    <w:rsid w:val="00AD7D80"/>
    <w:rsid w:val="00AE0DBE"/>
    <w:rsid w:val="00AE153A"/>
    <w:rsid w:val="00AE29E0"/>
    <w:rsid w:val="00AE4ECB"/>
    <w:rsid w:val="00AF45EA"/>
    <w:rsid w:val="00AF4B15"/>
    <w:rsid w:val="00AF500D"/>
    <w:rsid w:val="00AF703A"/>
    <w:rsid w:val="00AF795C"/>
    <w:rsid w:val="00B014A8"/>
    <w:rsid w:val="00B01962"/>
    <w:rsid w:val="00B02E7E"/>
    <w:rsid w:val="00B039E7"/>
    <w:rsid w:val="00B05266"/>
    <w:rsid w:val="00B05E8C"/>
    <w:rsid w:val="00B06539"/>
    <w:rsid w:val="00B11B61"/>
    <w:rsid w:val="00B11DAB"/>
    <w:rsid w:val="00B11F15"/>
    <w:rsid w:val="00B1262F"/>
    <w:rsid w:val="00B14E8D"/>
    <w:rsid w:val="00B15C2D"/>
    <w:rsid w:val="00B16663"/>
    <w:rsid w:val="00B16AA4"/>
    <w:rsid w:val="00B1719E"/>
    <w:rsid w:val="00B17BD8"/>
    <w:rsid w:val="00B24947"/>
    <w:rsid w:val="00B256AB"/>
    <w:rsid w:val="00B31575"/>
    <w:rsid w:val="00B32896"/>
    <w:rsid w:val="00B32B3F"/>
    <w:rsid w:val="00B34EA0"/>
    <w:rsid w:val="00B37E82"/>
    <w:rsid w:val="00B403CC"/>
    <w:rsid w:val="00B527A0"/>
    <w:rsid w:val="00B55031"/>
    <w:rsid w:val="00B6234B"/>
    <w:rsid w:val="00B628A9"/>
    <w:rsid w:val="00B639C9"/>
    <w:rsid w:val="00B645CA"/>
    <w:rsid w:val="00B6575E"/>
    <w:rsid w:val="00B67112"/>
    <w:rsid w:val="00B70D2B"/>
    <w:rsid w:val="00B71EB2"/>
    <w:rsid w:val="00B745E6"/>
    <w:rsid w:val="00B74C0E"/>
    <w:rsid w:val="00B757B2"/>
    <w:rsid w:val="00B777D9"/>
    <w:rsid w:val="00B82DAD"/>
    <w:rsid w:val="00B8379B"/>
    <w:rsid w:val="00B83C5E"/>
    <w:rsid w:val="00B8421F"/>
    <w:rsid w:val="00B85786"/>
    <w:rsid w:val="00B8593C"/>
    <w:rsid w:val="00B872C5"/>
    <w:rsid w:val="00B90753"/>
    <w:rsid w:val="00B90773"/>
    <w:rsid w:val="00B940AE"/>
    <w:rsid w:val="00B94321"/>
    <w:rsid w:val="00B94465"/>
    <w:rsid w:val="00B9519E"/>
    <w:rsid w:val="00B956B5"/>
    <w:rsid w:val="00B96631"/>
    <w:rsid w:val="00B9678A"/>
    <w:rsid w:val="00BA0771"/>
    <w:rsid w:val="00BA21C8"/>
    <w:rsid w:val="00BA4937"/>
    <w:rsid w:val="00BA79C7"/>
    <w:rsid w:val="00BB1660"/>
    <w:rsid w:val="00BB31CB"/>
    <w:rsid w:val="00BB4E50"/>
    <w:rsid w:val="00BB51D5"/>
    <w:rsid w:val="00BB5716"/>
    <w:rsid w:val="00BB6AEC"/>
    <w:rsid w:val="00BB75FD"/>
    <w:rsid w:val="00BC2A60"/>
    <w:rsid w:val="00BD2892"/>
    <w:rsid w:val="00BD6F69"/>
    <w:rsid w:val="00BE0FFE"/>
    <w:rsid w:val="00BE1127"/>
    <w:rsid w:val="00BE1D53"/>
    <w:rsid w:val="00BE3ED3"/>
    <w:rsid w:val="00BE4579"/>
    <w:rsid w:val="00BE70A8"/>
    <w:rsid w:val="00BE756F"/>
    <w:rsid w:val="00BF0E4C"/>
    <w:rsid w:val="00BF3477"/>
    <w:rsid w:val="00BF638F"/>
    <w:rsid w:val="00BF63F6"/>
    <w:rsid w:val="00C00437"/>
    <w:rsid w:val="00C019A6"/>
    <w:rsid w:val="00C05243"/>
    <w:rsid w:val="00C06045"/>
    <w:rsid w:val="00C102CB"/>
    <w:rsid w:val="00C1203C"/>
    <w:rsid w:val="00C17A3E"/>
    <w:rsid w:val="00C20738"/>
    <w:rsid w:val="00C211D4"/>
    <w:rsid w:val="00C23785"/>
    <w:rsid w:val="00C24010"/>
    <w:rsid w:val="00C25E25"/>
    <w:rsid w:val="00C26D79"/>
    <w:rsid w:val="00C31134"/>
    <w:rsid w:val="00C315CD"/>
    <w:rsid w:val="00C315D5"/>
    <w:rsid w:val="00C32011"/>
    <w:rsid w:val="00C3241A"/>
    <w:rsid w:val="00C324CF"/>
    <w:rsid w:val="00C32C2B"/>
    <w:rsid w:val="00C3625A"/>
    <w:rsid w:val="00C36FFC"/>
    <w:rsid w:val="00C43127"/>
    <w:rsid w:val="00C465DD"/>
    <w:rsid w:val="00C476E7"/>
    <w:rsid w:val="00C547BE"/>
    <w:rsid w:val="00C5667B"/>
    <w:rsid w:val="00C57603"/>
    <w:rsid w:val="00C61D02"/>
    <w:rsid w:val="00C64EF9"/>
    <w:rsid w:val="00C6707D"/>
    <w:rsid w:val="00C71F3F"/>
    <w:rsid w:val="00C71F5B"/>
    <w:rsid w:val="00C746D4"/>
    <w:rsid w:val="00C77C4D"/>
    <w:rsid w:val="00C8200B"/>
    <w:rsid w:val="00C85ADC"/>
    <w:rsid w:val="00C90825"/>
    <w:rsid w:val="00C91804"/>
    <w:rsid w:val="00C923B2"/>
    <w:rsid w:val="00C96DC7"/>
    <w:rsid w:val="00CA2584"/>
    <w:rsid w:val="00CA3DDB"/>
    <w:rsid w:val="00CA51D5"/>
    <w:rsid w:val="00CA55DB"/>
    <w:rsid w:val="00CA5608"/>
    <w:rsid w:val="00CA6E6D"/>
    <w:rsid w:val="00CB160E"/>
    <w:rsid w:val="00CB41E4"/>
    <w:rsid w:val="00CB5578"/>
    <w:rsid w:val="00CB5F2F"/>
    <w:rsid w:val="00CB7E9A"/>
    <w:rsid w:val="00CC0580"/>
    <w:rsid w:val="00CC2F18"/>
    <w:rsid w:val="00CC4338"/>
    <w:rsid w:val="00CC71C1"/>
    <w:rsid w:val="00CD5005"/>
    <w:rsid w:val="00CE0AEB"/>
    <w:rsid w:val="00CE0F43"/>
    <w:rsid w:val="00CE6293"/>
    <w:rsid w:val="00CF208F"/>
    <w:rsid w:val="00CF212B"/>
    <w:rsid w:val="00CF319B"/>
    <w:rsid w:val="00CF6762"/>
    <w:rsid w:val="00CF7E32"/>
    <w:rsid w:val="00D0120B"/>
    <w:rsid w:val="00D0129D"/>
    <w:rsid w:val="00D02C55"/>
    <w:rsid w:val="00D049B6"/>
    <w:rsid w:val="00D13108"/>
    <w:rsid w:val="00D1446F"/>
    <w:rsid w:val="00D15A64"/>
    <w:rsid w:val="00D16177"/>
    <w:rsid w:val="00D166B3"/>
    <w:rsid w:val="00D23E81"/>
    <w:rsid w:val="00D25F4B"/>
    <w:rsid w:val="00D26C69"/>
    <w:rsid w:val="00D27CCC"/>
    <w:rsid w:val="00D315EC"/>
    <w:rsid w:val="00D33A44"/>
    <w:rsid w:val="00D3490D"/>
    <w:rsid w:val="00D34A4D"/>
    <w:rsid w:val="00D35C20"/>
    <w:rsid w:val="00D452C4"/>
    <w:rsid w:val="00D45862"/>
    <w:rsid w:val="00D55D8A"/>
    <w:rsid w:val="00D6016F"/>
    <w:rsid w:val="00D60D9E"/>
    <w:rsid w:val="00D62717"/>
    <w:rsid w:val="00D63086"/>
    <w:rsid w:val="00D64608"/>
    <w:rsid w:val="00D65DCA"/>
    <w:rsid w:val="00D719AF"/>
    <w:rsid w:val="00D71E12"/>
    <w:rsid w:val="00D74D5A"/>
    <w:rsid w:val="00D76FD7"/>
    <w:rsid w:val="00D77878"/>
    <w:rsid w:val="00D81C7B"/>
    <w:rsid w:val="00D82B5C"/>
    <w:rsid w:val="00D858A1"/>
    <w:rsid w:val="00D8611B"/>
    <w:rsid w:val="00D865AB"/>
    <w:rsid w:val="00D92ACB"/>
    <w:rsid w:val="00D930B6"/>
    <w:rsid w:val="00D9341C"/>
    <w:rsid w:val="00DA07A6"/>
    <w:rsid w:val="00DA4584"/>
    <w:rsid w:val="00DA5F04"/>
    <w:rsid w:val="00DA6396"/>
    <w:rsid w:val="00DA7379"/>
    <w:rsid w:val="00DA7C25"/>
    <w:rsid w:val="00DA7CC5"/>
    <w:rsid w:val="00DB0144"/>
    <w:rsid w:val="00DB185F"/>
    <w:rsid w:val="00DB2FF4"/>
    <w:rsid w:val="00DB505A"/>
    <w:rsid w:val="00DB5CD5"/>
    <w:rsid w:val="00DC6CE9"/>
    <w:rsid w:val="00DD1A36"/>
    <w:rsid w:val="00DD23C7"/>
    <w:rsid w:val="00DD703B"/>
    <w:rsid w:val="00DE30C5"/>
    <w:rsid w:val="00DE571A"/>
    <w:rsid w:val="00DF3073"/>
    <w:rsid w:val="00DF576D"/>
    <w:rsid w:val="00DF5CC7"/>
    <w:rsid w:val="00DF65B3"/>
    <w:rsid w:val="00E0106D"/>
    <w:rsid w:val="00E02559"/>
    <w:rsid w:val="00E03FCF"/>
    <w:rsid w:val="00E0505B"/>
    <w:rsid w:val="00E14FEB"/>
    <w:rsid w:val="00E21650"/>
    <w:rsid w:val="00E2194C"/>
    <w:rsid w:val="00E23C9F"/>
    <w:rsid w:val="00E3003A"/>
    <w:rsid w:val="00E30FF2"/>
    <w:rsid w:val="00E321F5"/>
    <w:rsid w:val="00E355D7"/>
    <w:rsid w:val="00E3607A"/>
    <w:rsid w:val="00E376A8"/>
    <w:rsid w:val="00E42A48"/>
    <w:rsid w:val="00E43CEA"/>
    <w:rsid w:val="00E45104"/>
    <w:rsid w:val="00E5029F"/>
    <w:rsid w:val="00E50A74"/>
    <w:rsid w:val="00E50D25"/>
    <w:rsid w:val="00E54BEB"/>
    <w:rsid w:val="00E54CDC"/>
    <w:rsid w:val="00E55F1E"/>
    <w:rsid w:val="00E55FA4"/>
    <w:rsid w:val="00E604AD"/>
    <w:rsid w:val="00E63AB9"/>
    <w:rsid w:val="00E64991"/>
    <w:rsid w:val="00E65367"/>
    <w:rsid w:val="00E6674F"/>
    <w:rsid w:val="00E705A9"/>
    <w:rsid w:val="00E71948"/>
    <w:rsid w:val="00E7238C"/>
    <w:rsid w:val="00E731CD"/>
    <w:rsid w:val="00E7607F"/>
    <w:rsid w:val="00E76C4A"/>
    <w:rsid w:val="00E807C6"/>
    <w:rsid w:val="00E83EF8"/>
    <w:rsid w:val="00E8580F"/>
    <w:rsid w:val="00E85FF7"/>
    <w:rsid w:val="00E86D31"/>
    <w:rsid w:val="00E901B0"/>
    <w:rsid w:val="00E9080C"/>
    <w:rsid w:val="00E94994"/>
    <w:rsid w:val="00EA0721"/>
    <w:rsid w:val="00EA37B1"/>
    <w:rsid w:val="00EB0588"/>
    <w:rsid w:val="00EB0736"/>
    <w:rsid w:val="00EB1372"/>
    <w:rsid w:val="00EB2A62"/>
    <w:rsid w:val="00EB46BF"/>
    <w:rsid w:val="00EC0CDC"/>
    <w:rsid w:val="00EC5F2A"/>
    <w:rsid w:val="00EC667C"/>
    <w:rsid w:val="00ED16A4"/>
    <w:rsid w:val="00ED1C12"/>
    <w:rsid w:val="00ED268C"/>
    <w:rsid w:val="00ED3861"/>
    <w:rsid w:val="00ED39BD"/>
    <w:rsid w:val="00ED5DBA"/>
    <w:rsid w:val="00ED62F6"/>
    <w:rsid w:val="00EE001E"/>
    <w:rsid w:val="00EE0C05"/>
    <w:rsid w:val="00EE1091"/>
    <w:rsid w:val="00EE4BC1"/>
    <w:rsid w:val="00EE6482"/>
    <w:rsid w:val="00EE6E85"/>
    <w:rsid w:val="00EF07F2"/>
    <w:rsid w:val="00EF19C9"/>
    <w:rsid w:val="00F016F9"/>
    <w:rsid w:val="00F01F33"/>
    <w:rsid w:val="00F03716"/>
    <w:rsid w:val="00F06CC1"/>
    <w:rsid w:val="00F07199"/>
    <w:rsid w:val="00F1000B"/>
    <w:rsid w:val="00F10B86"/>
    <w:rsid w:val="00F131BE"/>
    <w:rsid w:val="00F1380E"/>
    <w:rsid w:val="00F17177"/>
    <w:rsid w:val="00F21053"/>
    <w:rsid w:val="00F224BF"/>
    <w:rsid w:val="00F235E2"/>
    <w:rsid w:val="00F23995"/>
    <w:rsid w:val="00F23D42"/>
    <w:rsid w:val="00F30A33"/>
    <w:rsid w:val="00F30CA7"/>
    <w:rsid w:val="00F31683"/>
    <w:rsid w:val="00F3227D"/>
    <w:rsid w:val="00F3239E"/>
    <w:rsid w:val="00F36184"/>
    <w:rsid w:val="00F36CB8"/>
    <w:rsid w:val="00F373DC"/>
    <w:rsid w:val="00F4012D"/>
    <w:rsid w:val="00F40265"/>
    <w:rsid w:val="00F4054E"/>
    <w:rsid w:val="00F4062B"/>
    <w:rsid w:val="00F41675"/>
    <w:rsid w:val="00F431F2"/>
    <w:rsid w:val="00F45ED9"/>
    <w:rsid w:val="00F46DA9"/>
    <w:rsid w:val="00F52E82"/>
    <w:rsid w:val="00F531A1"/>
    <w:rsid w:val="00F54CE6"/>
    <w:rsid w:val="00F55302"/>
    <w:rsid w:val="00F56E46"/>
    <w:rsid w:val="00F63BF1"/>
    <w:rsid w:val="00F66154"/>
    <w:rsid w:val="00F6635A"/>
    <w:rsid w:val="00F66632"/>
    <w:rsid w:val="00F71BC4"/>
    <w:rsid w:val="00F770BD"/>
    <w:rsid w:val="00F81734"/>
    <w:rsid w:val="00F82740"/>
    <w:rsid w:val="00F85686"/>
    <w:rsid w:val="00F92110"/>
    <w:rsid w:val="00F949F1"/>
    <w:rsid w:val="00F96457"/>
    <w:rsid w:val="00F97635"/>
    <w:rsid w:val="00FA1020"/>
    <w:rsid w:val="00FA1C4A"/>
    <w:rsid w:val="00FA2246"/>
    <w:rsid w:val="00FA4679"/>
    <w:rsid w:val="00FA4CDF"/>
    <w:rsid w:val="00FA4CF7"/>
    <w:rsid w:val="00FA6A71"/>
    <w:rsid w:val="00FA711B"/>
    <w:rsid w:val="00FA7A9B"/>
    <w:rsid w:val="00FB0181"/>
    <w:rsid w:val="00FB213A"/>
    <w:rsid w:val="00FB3355"/>
    <w:rsid w:val="00FB3C3C"/>
    <w:rsid w:val="00FB492A"/>
    <w:rsid w:val="00FB4EA9"/>
    <w:rsid w:val="00FC4442"/>
    <w:rsid w:val="00FC6794"/>
    <w:rsid w:val="00FC7865"/>
    <w:rsid w:val="00FD0492"/>
    <w:rsid w:val="00FD3763"/>
    <w:rsid w:val="00FD526B"/>
    <w:rsid w:val="00FD6623"/>
    <w:rsid w:val="00FE0040"/>
    <w:rsid w:val="00FE0371"/>
    <w:rsid w:val="00FE0B1A"/>
    <w:rsid w:val="00FE176B"/>
    <w:rsid w:val="00FE2154"/>
    <w:rsid w:val="00FF01E6"/>
    <w:rsid w:val="00FF0FB4"/>
    <w:rsid w:val="00FF14D5"/>
    <w:rsid w:val="00FF3BAF"/>
    <w:rsid w:val="00FF6BC8"/>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4166C-0A61-4AA9-BF1F-F8A4E48A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val="de-DE" w:eastAsia="de-DE"/>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9D30BF"/>
    <w:rPr>
      <w:sz w:val="16"/>
      <w:szCs w:val="16"/>
    </w:rPr>
  </w:style>
  <w:style w:type="paragraph" w:styleId="Kommentartext">
    <w:name w:val="annotation text"/>
    <w:basedOn w:val="Standard"/>
    <w:link w:val="KommentartextZchn"/>
    <w:uiPriority w:val="99"/>
    <w:semiHidden/>
    <w:unhideWhenUsed/>
    <w:rsid w:val="009D30BF"/>
  </w:style>
  <w:style w:type="character" w:customStyle="1" w:styleId="KommentartextZchn">
    <w:name w:val="Kommentartext Zchn"/>
    <w:basedOn w:val="Absatz-Standardschriftart"/>
    <w:link w:val="Kommentartext"/>
    <w:uiPriority w:val="99"/>
    <w:semiHidden/>
    <w:rsid w:val="009D30BF"/>
  </w:style>
  <w:style w:type="paragraph" w:styleId="Kommentarthema">
    <w:name w:val="annotation subject"/>
    <w:basedOn w:val="Kommentartext"/>
    <w:next w:val="Kommentartext"/>
    <w:link w:val="KommentarthemaZchn"/>
    <w:uiPriority w:val="99"/>
    <w:semiHidden/>
    <w:unhideWhenUsed/>
    <w:rsid w:val="009D30BF"/>
    <w:rPr>
      <w:b/>
      <w:bCs/>
    </w:rPr>
  </w:style>
  <w:style w:type="character" w:customStyle="1" w:styleId="KommentarthemaZchn">
    <w:name w:val="Kommentarthema Zchn"/>
    <w:link w:val="Kommentarthema"/>
    <w:uiPriority w:val="99"/>
    <w:semiHidden/>
    <w:rsid w:val="009D30BF"/>
    <w:rPr>
      <w:b/>
      <w:bCs/>
    </w:rPr>
  </w:style>
  <w:style w:type="paragraph" w:customStyle="1" w:styleId="Stand">
    <w:name w:val="Stand"/>
    <w:basedOn w:val="Standard"/>
    <w:link w:val="StandZchn"/>
    <w:rsid w:val="00897755"/>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897755"/>
    <w:rPr>
      <w:rFonts w:ascii="Arial" w:hAnsi="Arial"/>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64843554">
      <w:bodyDiv w:val="1"/>
      <w:marLeft w:val="0"/>
      <w:marRight w:val="0"/>
      <w:marTop w:val="0"/>
      <w:marBottom w:val="0"/>
      <w:divBdr>
        <w:top w:val="none" w:sz="0" w:space="0" w:color="auto"/>
        <w:left w:val="none" w:sz="0" w:space="0" w:color="auto"/>
        <w:bottom w:val="none" w:sz="0" w:space="0" w:color="auto"/>
        <w:right w:val="none" w:sz="0" w:space="0" w:color="auto"/>
      </w:divBdr>
      <w:divsChild>
        <w:div w:id="1651404831">
          <w:marLeft w:val="0"/>
          <w:marRight w:val="0"/>
          <w:marTop w:val="0"/>
          <w:marBottom w:val="0"/>
          <w:divBdr>
            <w:top w:val="none" w:sz="0" w:space="0" w:color="auto"/>
            <w:left w:val="none" w:sz="0" w:space="0" w:color="auto"/>
            <w:bottom w:val="none" w:sz="0" w:space="0" w:color="auto"/>
            <w:right w:val="none" w:sz="0" w:space="0" w:color="auto"/>
          </w:divBdr>
        </w:div>
      </w:divsChild>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990">
      <w:bodyDiv w:val="1"/>
      <w:marLeft w:val="0"/>
      <w:marRight w:val="0"/>
      <w:marTop w:val="0"/>
      <w:marBottom w:val="0"/>
      <w:divBdr>
        <w:top w:val="none" w:sz="0" w:space="0" w:color="auto"/>
        <w:left w:val="none" w:sz="0" w:space="0" w:color="auto"/>
        <w:bottom w:val="none" w:sz="0" w:space="0" w:color="auto"/>
        <w:right w:val="none" w:sz="0" w:space="0" w:color="auto"/>
      </w:divBdr>
    </w:div>
    <w:div w:id="160699572">
      <w:bodyDiv w:val="1"/>
      <w:marLeft w:val="0"/>
      <w:marRight w:val="0"/>
      <w:marTop w:val="0"/>
      <w:marBottom w:val="0"/>
      <w:divBdr>
        <w:top w:val="none" w:sz="0" w:space="0" w:color="auto"/>
        <w:left w:val="none" w:sz="0" w:space="0" w:color="auto"/>
        <w:bottom w:val="none" w:sz="0" w:space="0" w:color="auto"/>
        <w:right w:val="none" w:sz="0" w:space="0" w:color="auto"/>
      </w:divBdr>
    </w:div>
    <w:div w:id="246774398">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82354620">
      <w:bodyDiv w:val="1"/>
      <w:marLeft w:val="0"/>
      <w:marRight w:val="0"/>
      <w:marTop w:val="0"/>
      <w:marBottom w:val="0"/>
      <w:divBdr>
        <w:top w:val="none" w:sz="0" w:space="0" w:color="auto"/>
        <w:left w:val="none" w:sz="0" w:space="0" w:color="auto"/>
        <w:bottom w:val="none" w:sz="0" w:space="0" w:color="auto"/>
        <w:right w:val="none" w:sz="0" w:space="0" w:color="auto"/>
      </w:divBdr>
      <w:divsChild>
        <w:div w:id="108744126">
          <w:marLeft w:val="1382"/>
          <w:marRight w:val="0"/>
          <w:marTop w:val="96"/>
          <w:marBottom w:val="0"/>
          <w:divBdr>
            <w:top w:val="none" w:sz="0" w:space="0" w:color="auto"/>
            <w:left w:val="none" w:sz="0" w:space="0" w:color="auto"/>
            <w:bottom w:val="none" w:sz="0" w:space="0" w:color="auto"/>
            <w:right w:val="none" w:sz="0" w:space="0" w:color="auto"/>
          </w:divBdr>
        </w:div>
      </w:divsChild>
    </w:div>
    <w:div w:id="500781167">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3784131">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32996528">
      <w:bodyDiv w:val="1"/>
      <w:marLeft w:val="0"/>
      <w:marRight w:val="0"/>
      <w:marTop w:val="0"/>
      <w:marBottom w:val="0"/>
      <w:divBdr>
        <w:top w:val="none" w:sz="0" w:space="0" w:color="auto"/>
        <w:left w:val="none" w:sz="0" w:space="0" w:color="auto"/>
        <w:bottom w:val="none" w:sz="0" w:space="0" w:color="auto"/>
        <w:right w:val="none" w:sz="0" w:space="0" w:color="auto"/>
      </w:divBdr>
      <w:divsChild>
        <w:div w:id="1157066571">
          <w:marLeft w:val="0"/>
          <w:marRight w:val="0"/>
          <w:marTop w:val="0"/>
          <w:marBottom w:val="0"/>
          <w:divBdr>
            <w:top w:val="none" w:sz="0" w:space="0" w:color="auto"/>
            <w:left w:val="none" w:sz="0" w:space="0" w:color="auto"/>
            <w:bottom w:val="none" w:sz="0" w:space="0" w:color="auto"/>
            <w:right w:val="none" w:sz="0" w:space="0" w:color="auto"/>
          </w:divBdr>
        </w:div>
      </w:divsChild>
    </w:div>
    <w:div w:id="1103111162">
      <w:bodyDiv w:val="1"/>
      <w:marLeft w:val="0"/>
      <w:marRight w:val="0"/>
      <w:marTop w:val="0"/>
      <w:marBottom w:val="0"/>
      <w:divBdr>
        <w:top w:val="none" w:sz="0" w:space="0" w:color="auto"/>
        <w:left w:val="none" w:sz="0" w:space="0" w:color="auto"/>
        <w:bottom w:val="none" w:sz="0" w:space="0" w:color="auto"/>
        <w:right w:val="none" w:sz="0" w:space="0" w:color="auto"/>
      </w:divBdr>
      <w:divsChild>
        <w:div w:id="1434477687">
          <w:marLeft w:val="547"/>
          <w:marRight w:val="0"/>
          <w:marTop w:val="240"/>
          <w:marBottom w:val="0"/>
          <w:divBdr>
            <w:top w:val="none" w:sz="0" w:space="0" w:color="auto"/>
            <w:left w:val="none" w:sz="0" w:space="0" w:color="auto"/>
            <w:bottom w:val="none" w:sz="0" w:space="0" w:color="auto"/>
            <w:right w:val="none" w:sz="0" w:space="0" w:color="auto"/>
          </w:divBdr>
        </w:div>
      </w:divsChild>
    </w:div>
    <w:div w:id="1133328771">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939">
      <w:bodyDiv w:val="1"/>
      <w:marLeft w:val="0"/>
      <w:marRight w:val="0"/>
      <w:marTop w:val="0"/>
      <w:marBottom w:val="0"/>
      <w:divBdr>
        <w:top w:val="none" w:sz="0" w:space="0" w:color="auto"/>
        <w:left w:val="none" w:sz="0" w:space="0" w:color="auto"/>
        <w:bottom w:val="none" w:sz="0" w:space="0" w:color="auto"/>
        <w:right w:val="none" w:sz="0" w:space="0" w:color="auto"/>
      </w:divBdr>
      <w:divsChild>
        <w:div w:id="1607691013">
          <w:marLeft w:val="1382"/>
          <w:marRight w:val="0"/>
          <w:marTop w:val="96"/>
          <w:marBottom w:val="0"/>
          <w:divBdr>
            <w:top w:val="none" w:sz="0" w:space="0" w:color="auto"/>
            <w:left w:val="none" w:sz="0" w:space="0" w:color="auto"/>
            <w:bottom w:val="none" w:sz="0" w:space="0" w:color="auto"/>
            <w:right w:val="none" w:sz="0" w:space="0" w:color="auto"/>
          </w:divBdr>
        </w:div>
      </w:divsChild>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56289452">
      <w:bodyDiv w:val="1"/>
      <w:marLeft w:val="0"/>
      <w:marRight w:val="0"/>
      <w:marTop w:val="0"/>
      <w:marBottom w:val="0"/>
      <w:divBdr>
        <w:top w:val="none" w:sz="0" w:space="0" w:color="auto"/>
        <w:left w:val="none" w:sz="0" w:space="0" w:color="auto"/>
        <w:bottom w:val="none" w:sz="0" w:space="0" w:color="auto"/>
        <w:right w:val="none" w:sz="0" w:space="0" w:color="auto"/>
      </w:divBdr>
    </w:div>
    <w:div w:id="1672372218">
      <w:bodyDiv w:val="1"/>
      <w:marLeft w:val="0"/>
      <w:marRight w:val="0"/>
      <w:marTop w:val="0"/>
      <w:marBottom w:val="0"/>
      <w:divBdr>
        <w:top w:val="none" w:sz="0" w:space="0" w:color="auto"/>
        <w:left w:val="none" w:sz="0" w:space="0" w:color="auto"/>
        <w:bottom w:val="none" w:sz="0" w:space="0" w:color="auto"/>
        <w:right w:val="none" w:sz="0" w:space="0" w:color="auto"/>
      </w:divBdr>
      <w:divsChild>
        <w:div w:id="485516154">
          <w:marLeft w:val="0"/>
          <w:marRight w:val="0"/>
          <w:marTop w:val="0"/>
          <w:marBottom w:val="0"/>
          <w:divBdr>
            <w:top w:val="none" w:sz="0" w:space="0" w:color="auto"/>
            <w:left w:val="none" w:sz="0" w:space="0" w:color="auto"/>
            <w:bottom w:val="none" w:sz="0" w:space="0" w:color="auto"/>
            <w:right w:val="none" w:sz="0" w:space="0" w:color="auto"/>
          </w:divBdr>
        </w:div>
      </w:divsChild>
    </w:div>
    <w:div w:id="1705713978">
      <w:bodyDiv w:val="1"/>
      <w:marLeft w:val="0"/>
      <w:marRight w:val="0"/>
      <w:marTop w:val="0"/>
      <w:marBottom w:val="0"/>
      <w:divBdr>
        <w:top w:val="none" w:sz="0" w:space="0" w:color="auto"/>
        <w:left w:val="none" w:sz="0" w:space="0" w:color="auto"/>
        <w:bottom w:val="none" w:sz="0" w:space="0" w:color="auto"/>
        <w:right w:val="none" w:sz="0" w:space="0" w:color="auto"/>
      </w:divBdr>
    </w:div>
    <w:div w:id="174117348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9FEF-A4C7-4BE7-988F-9BB1385E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FEV GmbH</Company>
  <LinksUpToDate>false</LinksUpToDate>
  <CharactersWithSpaces>4252</CharactersWithSpaces>
  <SharedDoc>false</SharedDoc>
  <HyperlinkBase>www.linguaserve.de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FEV conferences</dc:subject>
  <dc:creator>Maurice Claypole</dc:creator>
  <cp:keywords>FEV</cp:keywords>
  <dc:description>Ausgangstext: FEV_x000d_
Auftrag: Herr Gälweiler</dc:description>
  <cp:lastModifiedBy>Gälweiler, Patrick</cp:lastModifiedBy>
  <cp:revision>3</cp:revision>
  <cp:lastPrinted>2017-07-26T13:02:00Z</cp:lastPrinted>
  <dcterms:created xsi:type="dcterms:W3CDTF">2017-09-12T14:25:00Z</dcterms:created>
  <dcterms:modified xsi:type="dcterms:W3CDTF">2017-09-12T14:30:00Z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00080000010000000000010250600207f7000400038000</vt:lpwstr>
  </property>
</Properties>
</file>