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B5" w:rsidRPr="0095604A" w:rsidRDefault="002A42B5" w:rsidP="004859BD">
      <w:pPr>
        <w:pStyle w:val="Kopfzeile"/>
        <w:tabs>
          <w:tab w:val="clear" w:pos="9072"/>
          <w:tab w:val="left" w:pos="708"/>
          <w:tab w:val="right" w:pos="6890"/>
        </w:tabs>
        <w:rPr>
          <w:rFonts w:cs="Arial"/>
          <w:b/>
          <w:bCs/>
          <w:sz w:val="48"/>
          <w:szCs w:val="48"/>
        </w:rPr>
      </w:pPr>
    </w:p>
    <w:p w:rsidR="00176CD6" w:rsidRPr="00F66744" w:rsidRDefault="00176CD6" w:rsidP="004859BD">
      <w:pPr>
        <w:pStyle w:val="Kopfzeile"/>
        <w:tabs>
          <w:tab w:val="clear" w:pos="9072"/>
          <w:tab w:val="left" w:pos="708"/>
          <w:tab w:val="right" w:pos="6890"/>
        </w:tabs>
        <w:rPr>
          <w:rFonts w:cs="Arial"/>
          <w:b/>
          <w:sz w:val="28"/>
          <w:szCs w:val="28"/>
        </w:rPr>
      </w:pPr>
      <w:r>
        <w:rPr>
          <w:b/>
          <w:sz w:val="28"/>
          <w:szCs w:val="28"/>
        </w:rPr>
        <w:t>ZUR SOFORTIGEN VERÖFFENTLICHUNG</w:t>
      </w:r>
    </w:p>
    <w:p w:rsidR="002A42B5" w:rsidRDefault="00BE6A28" w:rsidP="004859BD">
      <w:pPr>
        <w:pStyle w:val="Kopfzeile"/>
        <w:tabs>
          <w:tab w:val="clear" w:pos="9072"/>
          <w:tab w:val="left" w:pos="708"/>
          <w:tab w:val="right" w:pos="6890"/>
        </w:tabs>
        <w:rPr>
          <w:rFonts w:cs="Arial"/>
          <w:sz w:val="28"/>
          <w:szCs w:val="28"/>
        </w:rPr>
      </w:pPr>
      <w:r w:rsidRPr="00BE6A28">
        <w:rPr>
          <w:sz w:val="28"/>
          <w:szCs w:val="28"/>
        </w:rPr>
        <w:t>30.</w:t>
      </w:r>
      <w:r w:rsidR="004D4E29" w:rsidRPr="00BE6A28">
        <w:rPr>
          <w:sz w:val="28"/>
          <w:szCs w:val="28"/>
        </w:rPr>
        <w:t xml:space="preserve"> Oktober 2019</w:t>
      </w:r>
    </w:p>
    <w:p w:rsidR="004726B1" w:rsidRPr="00F66744" w:rsidRDefault="004726B1" w:rsidP="004859BD">
      <w:pPr>
        <w:pStyle w:val="Kopfzeile"/>
        <w:tabs>
          <w:tab w:val="clear" w:pos="9072"/>
          <w:tab w:val="left" w:pos="708"/>
          <w:tab w:val="right" w:pos="6890"/>
        </w:tabs>
        <w:rPr>
          <w:rFonts w:cs="Arial"/>
          <w:sz w:val="20"/>
          <w:szCs w:val="20"/>
        </w:rPr>
      </w:pPr>
    </w:p>
    <w:p w:rsidR="001D33A6" w:rsidRDefault="00B66157" w:rsidP="001D33A6">
      <w:pPr>
        <w:jc w:val="center"/>
        <w:rPr>
          <w:rFonts w:ascii="Arial" w:hAnsi="Arial" w:cs="Arial"/>
          <w:b/>
          <w:sz w:val="32"/>
          <w:szCs w:val="32"/>
        </w:rPr>
      </w:pPr>
      <w:r>
        <w:rPr>
          <w:rFonts w:ascii="Arial" w:hAnsi="Arial"/>
          <w:b/>
          <w:sz w:val="32"/>
          <w:szCs w:val="32"/>
        </w:rPr>
        <w:t xml:space="preserve">FEV </w:t>
      </w:r>
      <w:r w:rsidR="00166D5A">
        <w:rPr>
          <w:rFonts w:ascii="Arial" w:hAnsi="Arial"/>
          <w:b/>
          <w:sz w:val="32"/>
          <w:szCs w:val="32"/>
        </w:rPr>
        <w:t xml:space="preserve">wird </w:t>
      </w:r>
      <w:r w:rsidR="00BA581E">
        <w:rPr>
          <w:rFonts w:ascii="Arial" w:hAnsi="Arial"/>
          <w:b/>
          <w:sz w:val="32"/>
          <w:szCs w:val="32"/>
        </w:rPr>
        <w:t xml:space="preserve">strategischer </w:t>
      </w:r>
      <w:r w:rsidR="005232E3">
        <w:rPr>
          <w:rFonts w:ascii="Arial" w:hAnsi="Arial"/>
          <w:b/>
          <w:sz w:val="32"/>
          <w:szCs w:val="32"/>
        </w:rPr>
        <w:t>P</w:t>
      </w:r>
      <w:r w:rsidR="00517076">
        <w:rPr>
          <w:rFonts w:ascii="Arial" w:hAnsi="Arial"/>
          <w:b/>
          <w:sz w:val="32"/>
          <w:szCs w:val="32"/>
        </w:rPr>
        <w:t>artner</w:t>
      </w:r>
      <w:r w:rsidR="00D346F9">
        <w:rPr>
          <w:rFonts w:ascii="Arial" w:hAnsi="Arial"/>
          <w:b/>
          <w:sz w:val="32"/>
          <w:szCs w:val="32"/>
        </w:rPr>
        <w:t xml:space="preserve"> </w:t>
      </w:r>
      <w:r w:rsidR="00517076">
        <w:rPr>
          <w:rFonts w:ascii="Arial" w:hAnsi="Arial"/>
          <w:b/>
          <w:sz w:val="32"/>
          <w:szCs w:val="32"/>
        </w:rPr>
        <w:t>für</w:t>
      </w:r>
      <w:r w:rsidR="00D346F9">
        <w:rPr>
          <w:rFonts w:ascii="Arial" w:hAnsi="Arial"/>
          <w:b/>
          <w:sz w:val="32"/>
          <w:szCs w:val="32"/>
        </w:rPr>
        <w:t xml:space="preserve"> </w:t>
      </w:r>
      <w:proofErr w:type="spellStart"/>
      <w:r w:rsidR="00517076">
        <w:rPr>
          <w:rFonts w:ascii="Arial" w:hAnsi="Arial"/>
          <w:b/>
          <w:sz w:val="32"/>
          <w:szCs w:val="32"/>
        </w:rPr>
        <w:t>PolySync</w:t>
      </w:r>
      <w:proofErr w:type="spellEnd"/>
      <w:r w:rsidR="00517076">
        <w:rPr>
          <w:rFonts w:ascii="Arial" w:hAnsi="Arial"/>
          <w:b/>
          <w:sz w:val="32"/>
          <w:szCs w:val="32"/>
        </w:rPr>
        <w:t xml:space="preserve"> </w:t>
      </w:r>
      <w:proofErr w:type="spellStart"/>
      <w:r>
        <w:rPr>
          <w:rFonts w:ascii="Arial" w:hAnsi="Arial"/>
          <w:b/>
          <w:sz w:val="32"/>
          <w:szCs w:val="32"/>
        </w:rPr>
        <w:t>DriveKit</w:t>
      </w:r>
      <w:bookmarkStart w:id="0" w:name="_Hlk26278425"/>
      <w:proofErr w:type="spellEnd"/>
      <w:r>
        <w:rPr>
          <w:rFonts w:ascii="Arial" w:hAnsi="Arial"/>
          <w:b/>
          <w:sz w:val="32"/>
          <w:szCs w:val="32"/>
        </w:rPr>
        <w:t xml:space="preserve"> </w:t>
      </w:r>
      <w:bookmarkEnd w:id="0"/>
    </w:p>
    <w:p w:rsidR="00AD7A67" w:rsidRDefault="00AD7A67" w:rsidP="004859BD">
      <w:pPr>
        <w:jc w:val="center"/>
        <w:rPr>
          <w:rFonts w:ascii="Arial" w:hAnsi="Arial" w:cs="Arial"/>
          <w:b/>
          <w:sz w:val="32"/>
          <w:szCs w:val="32"/>
        </w:rPr>
      </w:pPr>
    </w:p>
    <w:p w:rsidR="002229D5" w:rsidRDefault="002229D5" w:rsidP="004859BD">
      <w:pPr>
        <w:jc w:val="center"/>
        <w:rPr>
          <w:rFonts w:ascii="Arial" w:hAnsi="Arial" w:cs="Arial"/>
          <w:b/>
          <w:sz w:val="32"/>
          <w:szCs w:val="32"/>
        </w:rPr>
      </w:pPr>
    </w:p>
    <w:p w:rsidR="001D33A6" w:rsidRPr="00166D5A" w:rsidRDefault="00F51A28" w:rsidP="001D33A6">
      <w:pPr>
        <w:pStyle w:val="Textkrper"/>
        <w:spacing w:line="240" w:lineRule="auto"/>
        <w:rPr>
          <w:i/>
          <w:sz w:val="28"/>
          <w:szCs w:val="28"/>
        </w:rPr>
      </w:pPr>
      <w:r>
        <w:rPr>
          <w:i/>
          <w:sz w:val="28"/>
          <w:szCs w:val="28"/>
        </w:rPr>
        <w:t xml:space="preserve">Die </w:t>
      </w:r>
      <w:r w:rsidR="00F30255">
        <w:rPr>
          <w:i/>
          <w:sz w:val="28"/>
          <w:szCs w:val="28"/>
        </w:rPr>
        <w:t>Partnerschaft</w:t>
      </w:r>
      <w:bookmarkStart w:id="1" w:name="_GoBack"/>
      <w:bookmarkEnd w:id="1"/>
      <w:r w:rsidR="00F30255">
        <w:rPr>
          <w:i/>
          <w:sz w:val="28"/>
          <w:szCs w:val="28"/>
        </w:rPr>
        <w:t xml:space="preserve"> </w:t>
      </w:r>
      <w:r w:rsidR="00BA581E">
        <w:rPr>
          <w:i/>
          <w:sz w:val="28"/>
          <w:szCs w:val="28"/>
        </w:rPr>
        <w:t>bietet</w:t>
      </w:r>
      <w:r w:rsidR="001C4188">
        <w:rPr>
          <w:i/>
          <w:sz w:val="28"/>
          <w:szCs w:val="28"/>
        </w:rPr>
        <w:t xml:space="preserve"> </w:t>
      </w:r>
      <w:proofErr w:type="spellStart"/>
      <w:r w:rsidR="00F30255">
        <w:rPr>
          <w:i/>
          <w:sz w:val="28"/>
          <w:szCs w:val="28"/>
        </w:rPr>
        <w:t>DriveKit</w:t>
      </w:r>
      <w:proofErr w:type="spellEnd"/>
      <w:r w:rsidR="00F30255">
        <w:rPr>
          <w:i/>
          <w:sz w:val="28"/>
          <w:szCs w:val="28"/>
        </w:rPr>
        <w:t>-Kunden</w:t>
      </w:r>
      <w:r w:rsidR="0005140C">
        <w:rPr>
          <w:i/>
          <w:sz w:val="28"/>
          <w:szCs w:val="28"/>
        </w:rPr>
        <w:t xml:space="preserve"> </w:t>
      </w:r>
      <w:r w:rsidR="003524BC">
        <w:rPr>
          <w:i/>
          <w:sz w:val="28"/>
          <w:szCs w:val="28"/>
        </w:rPr>
        <w:t xml:space="preserve">hochqualifizierte Unterstützung bei der </w:t>
      </w:r>
      <w:r w:rsidR="00F30255">
        <w:rPr>
          <w:i/>
          <w:sz w:val="28"/>
          <w:szCs w:val="28"/>
        </w:rPr>
        <w:t>Entwicklung, Installation</w:t>
      </w:r>
      <w:r w:rsidR="00517076">
        <w:rPr>
          <w:i/>
          <w:sz w:val="28"/>
          <w:szCs w:val="28"/>
        </w:rPr>
        <w:t>/Integration</w:t>
      </w:r>
      <w:r w:rsidR="00F30255">
        <w:rPr>
          <w:i/>
          <w:sz w:val="28"/>
          <w:szCs w:val="28"/>
        </w:rPr>
        <w:t xml:space="preserve"> und </w:t>
      </w:r>
      <w:r w:rsidR="005232E3">
        <w:rPr>
          <w:i/>
          <w:sz w:val="28"/>
          <w:szCs w:val="28"/>
        </w:rPr>
        <w:t xml:space="preserve">beim </w:t>
      </w:r>
      <w:proofErr w:type="spellStart"/>
      <w:r w:rsidR="00517076">
        <w:rPr>
          <w:i/>
          <w:sz w:val="28"/>
          <w:szCs w:val="28"/>
        </w:rPr>
        <w:t>Testing</w:t>
      </w:r>
      <w:proofErr w:type="spellEnd"/>
      <w:r w:rsidR="00517076">
        <w:rPr>
          <w:i/>
          <w:sz w:val="28"/>
          <w:szCs w:val="28"/>
        </w:rPr>
        <w:t xml:space="preserve"> modernste</w:t>
      </w:r>
      <w:r w:rsidR="005232E3">
        <w:rPr>
          <w:i/>
          <w:sz w:val="28"/>
          <w:szCs w:val="28"/>
        </w:rPr>
        <w:t>r</w:t>
      </w:r>
      <w:r w:rsidR="00517076">
        <w:rPr>
          <w:i/>
          <w:sz w:val="28"/>
          <w:szCs w:val="28"/>
        </w:rPr>
        <w:t xml:space="preserve"> Technologie </w:t>
      </w:r>
      <w:r w:rsidR="003524BC">
        <w:rPr>
          <w:i/>
          <w:sz w:val="28"/>
          <w:szCs w:val="28"/>
        </w:rPr>
        <w:t xml:space="preserve">für </w:t>
      </w:r>
      <w:r w:rsidR="00517076">
        <w:rPr>
          <w:i/>
          <w:sz w:val="28"/>
          <w:szCs w:val="28"/>
        </w:rPr>
        <w:t>autonome Fahrfunktionen</w:t>
      </w:r>
    </w:p>
    <w:p w:rsidR="002A42B5" w:rsidRPr="00176CD6" w:rsidRDefault="00A13003" w:rsidP="004859BD">
      <w:pPr>
        <w:pStyle w:val="Textkrper"/>
        <w:spacing w:line="240" w:lineRule="auto"/>
        <w:jc w:val="left"/>
        <w:rPr>
          <w:rFonts w:cs="Arial"/>
        </w:rPr>
      </w:pPr>
      <w:r>
        <w:rPr>
          <w:b w:val="0"/>
          <w:bCs w:val="0"/>
        </w:rPr>
        <w:br/>
      </w:r>
    </w:p>
    <w:p w:rsidR="001D33A6" w:rsidRPr="001D33A6" w:rsidRDefault="0014762B" w:rsidP="001D33A6">
      <w:pPr>
        <w:rPr>
          <w:rFonts w:ascii="Arial" w:hAnsi="Arial" w:cs="Arial"/>
          <w:sz w:val="24"/>
        </w:rPr>
      </w:pPr>
      <w:r w:rsidRPr="0078606C">
        <w:rPr>
          <w:rFonts w:ascii="Arial" w:hAnsi="Arial"/>
          <w:b/>
          <w:sz w:val="24"/>
          <w:lang w:val="en-US"/>
        </w:rPr>
        <w:t xml:space="preserve">Auburn Hills, MI </w:t>
      </w:r>
      <w:r w:rsidRPr="0078606C">
        <w:rPr>
          <w:rFonts w:ascii="Arial" w:hAnsi="Arial"/>
          <w:sz w:val="24"/>
          <w:lang w:val="en-US"/>
        </w:rPr>
        <w:t xml:space="preserve">– FEV North America, Inc. </w:t>
      </w:r>
      <w:r>
        <w:rPr>
          <w:rFonts w:ascii="Arial" w:hAnsi="Arial"/>
          <w:sz w:val="24"/>
        </w:rPr>
        <w:t xml:space="preserve">(FEV), </w:t>
      </w:r>
      <w:r w:rsidR="00917C01" w:rsidRPr="00917C01">
        <w:rPr>
          <w:rFonts w:ascii="Arial" w:hAnsi="Arial"/>
          <w:bCs/>
          <w:sz w:val="24"/>
        </w:rPr>
        <w:t>ein anerkannter Dienstleister in der Fahrzeugentwicklung</w:t>
      </w:r>
      <w:r>
        <w:rPr>
          <w:rFonts w:ascii="Arial" w:hAnsi="Arial"/>
          <w:bCs/>
          <w:sz w:val="24"/>
        </w:rPr>
        <w:t>,</w:t>
      </w:r>
      <w:r>
        <w:rPr>
          <w:rFonts w:ascii="Arial" w:hAnsi="Arial"/>
          <w:sz w:val="24"/>
        </w:rPr>
        <w:t xml:space="preserve"> ist mit </w:t>
      </w:r>
      <w:proofErr w:type="spellStart"/>
      <w:r>
        <w:rPr>
          <w:rFonts w:ascii="Arial" w:hAnsi="Arial"/>
          <w:sz w:val="24"/>
        </w:rPr>
        <w:t>PolySync</w:t>
      </w:r>
      <w:proofErr w:type="spellEnd"/>
      <w:r>
        <w:rPr>
          <w:rFonts w:ascii="Arial" w:hAnsi="Arial"/>
          <w:sz w:val="24"/>
        </w:rPr>
        <w:t xml:space="preserve"> Technologies</w:t>
      </w:r>
      <w:r w:rsidR="00AF567F">
        <w:rPr>
          <w:rFonts w:ascii="Arial" w:hAnsi="Arial"/>
          <w:sz w:val="24"/>
        </w:rPr>
        <w:t>,</w:t>
      </w:r>
      <w:r>
        <w:rPr>
          <w:rFonts w:ascii="Arial" w:hAnsi="Arial"/>
          <w:sz w:val="24"/>
        </w:rPr>
        <w:t xml:space="preserve"> </w:t>
      </w:r>
      <w:r w:rsidR="00AF567F">
        <w:rPr>
          <w:rFonts w:ascii="Arial" w:hAnsi="Arial"/>
          <w:sz w:val="24"/>
        </w:rPr>
        <w:t>einem führenden</w:t>
      </w:r>
      <w:r>
        <w:rPr>
          <w:rFonts w:ascii="Arial" w:hAnsi="Arial"/>
          <w:sz w:val="24"/>
        </w:rPr>
        <w:t xml:space="preserve"> </w:t>
      </w:r>
      <w:r w:rsidR="00AF567F">
        <w:rPr>
          <w:rFonts w:ascii="Arial" w:hAnsi="Arial"/>
          <w:sz w:val="24"/>
        </w:rPr>
        <w:t xml:space="preserve">Anbieter </w:t>
      </w:r>
      <w:r>
        <w:rPr>
          <w:rFonts w:ascii="Arial" w:hAnsi="Arial"/>
          <w:sz w:val="24"/>
        </w:rPr>
        <w:t xml:space="preserve">von </w:t>
      </w:r>
      <w:r w:rsidR="00517076">
        <w:rPr>
          <w:rFonts w:ascii="Arial" w:hAnsi="Arial"/>
          <w:sz w:val="24"/>
        </w:rPr>
        <w:t xml:space="preserve">Lösungen </w:t>
      </w:r>
      <w:r w:rsidR="00AF567F">
        <w:rPr>
          <w:rFonts w:ascii="Arial" w:hAnsi="Arial"/>
          <w:sz w:val="24"/>
        </w:rPr>
        <w:t xml:space="preserve">für </w:t>
      </w:r>
      <w:r w:rsidR="00F51A28">
        <w:rPr>
          <w:rFonts w:ascii="Arial" w:hAnsi="Arial"/>
          <w:sz w:val="24"/>
        </w:rPr>
        <w:t xml:space="preserve">autonom fahrende </w:t>
      </w:r>
      <w:r>
        <w:rPr>
          <w:rFonts w:ascii="Arial" w:hAnsi="Arial"/>
          <w:sz w:val="24"/>
        </w:rPr>
        <w:t>Fahrzeug</w:t>
      </w:r>
      <w:r w:rsidR="00AF567F">
        <w:rPr>
          <w:rFonts w:ascii="Arial" w:hAnsi="Arial"/>
          <w:sz w:val="24"/>
        </w:rPr>
        <w:t>e</w:t>
      </w:r>
      <w:r w:rsidR="00517076">
        <w:rPr>
          <w:rFonts w:ascii="Arial" w:hAnsi="Arial"/>
          <w:sz w:val="24"/>
        </w:rPr>
        <w:t>,</w:t>
      </w:r>
      <w:r w:rsidR="00AF567F">
        <w:rPr>
          <w:rFonts w:ascii="Arial" w:hAnsi="Arial"/>
          <w:sz w:val="24"/>
        </w:rPr>
        <w:t xml:space="preserve"> eine Partnerschaft eingegangen</w:t>
      </w:r>
      <w:r>
        <w:rPr>
          <w:rFonts w:ascii="Arial" w:hAnsi="Arial"/>
          <w:sz w:val="24"/>
        </w:rPr>
        <w:t xml:space="preserve">. </w:t>
      </w:r>
      <w:proofErr w:type="spellStart"/>
      <w:r w:rsidR="00993042">
        <w:rPr>
          <w:rFonts w:ascii="Arial" w:hAnsi="Arial"/>
          <w:sz w:val="24"/>
        </w:rPr>
        <w:t>DriveKit</w:t>
      </w:r>
      <w:proofErr w:type="spellEnd"/>
      <w:r w:rsidR="00993042">
        <w:rPr>
          <w:rFonts w:ascii="Arial" w:hAnsi="Arial"/>
          <w:sz w:val="24"/>
        </w:rPr>
        <w:t xml:space="preserve"> von </w:t>
      </w:r>
      <w:proofErr w:type="spellStart"/>
      <w:r w:rsidR="00993042">
        <w:rPr>
          <w:rFonts w:ascii="Arial" w:hAnsi="Arial"/>
          <w:sz w:val="24"/>
        </w:rPr>
        <w:t>PolySync</w:t>
      </w:r>
      <w:proofErr w:type="spellEnd"/>
      <w:r w:rsidR="00993042">
        <w:rPr>
          <w:rFonts w:ascii="Arial" w:hAnsi="Arial"/>
          <w:sz w:val="24"/>
        </w:rPr>
        <w:t xml:space="preserve"> ist ein Komplettsystem zur vollständigen Kontrolle der Subsysteme für Lenkung, Bremseinrichtung, Beschleunigung und Getriebeschaltung von Fahrzeugen. </w:t>
      </w:r>
      <w:r>
        <w:rPr>
          <w:rFonts w:ascii="Arial" w:hAnsi="Arial"/>
          <w:sz w:val="24"/>
        </w:rPr>
        <w:t xml:space="preserve">Im Rahmen </w:t>
      </w:r>
      <w:r w:rsidR="00AF567F">
        <w:rPr>
          <w:rFonts w:ascii="Arial" w:hAnsi="Arial"/>
          <w:sz w:val="24"/>
        </w:rPr>
        <w:t xml:space="preserve">dieser </w:t>
      </w:r>
      <w:r>
        <w:rPr>
          <w:rFonts w:ascii="Arial" w:hAnsi="Arial"/>
          <w:sz w:val="24"/>
        </w:rPr>
        <w:t xml:space="preserve">Partnerschaft wird FEV </w:t>
      </w:r>
      <w:r w:rsidR="00F51A28">
        <w:rPr>
          <w:rFonts w:ascii="Arial" w:hAnsi="Arial"/>
          <w:sz w:val="24"/>
        </w:rPr>
        <w:t>die Integration</w:t>
      </w:r>
      <w:r w:rsidR="00993042">
        <w:rPr>
          <w:rFonts w:ascii="Arial" w:hAnsi="Arial"/>
          <w:sz w:val="24"/>
        </w:rPr>
        <w:t>,</w:t>
      </w:r>
      <w:r w:rsidR="00F51A28">
        <w:rPr>
          <w:rFonts w:ascii="Arial" w:hAnsi="Arial"/>
          <w:sz w:val="24"/>
        </w:rPr>
        <w:t xml:space="preserve"> </w:t>
      </w:r>
      <w:r w:rsidR="00035743">
        <w:rPr>
          <w:rFonts w:ascii="Arial" w:hAnsi="Arial"/>
          <w:sz w:val="24"/>
        </w:rPr>
        <w:t xml:space="preserve">die Entwicklung und </w:t>
      </w:r>
      <w:r w:rsidR="00993042">
        <w:rPr>
          <w:rFonts w:ascii="Arial" w:hAnsi="Arial"/>
          <w:sz w:val="24"/>
        </w:rPr>
        <w:t xml:space="preserve">das Testen dieser Systeme in </w:t>
      </w:r>
      <w:r w:rsidR="00035743">
        <w:rPr>
          <w:rFonts w:ascii="Arial" w:hAnsi="Arial"/>
          <w:sz w:val="24"/>
        </w:rPr>
        <w:t>selbstfahrende</w:t>
      </w:r>
      <w:r w:rsidR="00993042">
        <w:rPr>
          <w:rFonts w:ascii="Arial" w:hAnsi="Arial"/>
          <w:sz w:val="24"/>
        </w:rPr>
        <w:t>n</w:t>
      </w:r>
      <w:r w:rsidR="00035743">
        <w:rPr>
          <w:rFonts w:ascii="Arial" w:hAnsi="Arial"/>
          <w:sz w:val="24"/>
        </w:rPr>
        <w:t xml:space="preserve"> Fahrzeuge</w:t>
      </w:r>
      <w:r w:rsidR="00993042">
        <w:rPr>
          <w:rFonts w:ascii="Arial" w:hAnsi="Arial"/>
          <w:sz w:val="24"/>
        </w:rPr>
        <w:t>n</w:t>
      </w:r>
      <w:r w:rsidR="00B871A3">
        <w:rPr>
          <w:rFonts w:ascii="Arial" w:hAnsi="Arial"/>
          <w:sz w:val="24"/>
        </w:rPr>
        <w:t xml:space="preserve"> begleiten</w:t>
      </w:r>
      <w:r>
        <w:rPr>
          <w:rFonts w:ascii="Arial" w:hAnsi="Arial"/>
          <w:sz w:val="24"/>
        </w:rPr>
        <w:t xml:space="preserve">.   </w:t>
      </w:r>
    </w:p>
    <w:p w:rsidR="001D33A6" w:rsidRPr="001D33A6" w:rsidRDefault="001D33A6" w:rsidP="001D33A6">
      <w:pPr>
        <w:rPr>
          <w:rFonts w:ascii="Arial" w:hAnsi="Arial" w:cs="Arial"/>
          <w:sz w:val="24"/>
        </w:rPr>
      </w:pPr>
    </w:p>
    <w:p w:rsidR="001D33A6" w:rsidRPr="001D33A6" w:rsidRDefault="001D33A6" w:rsidP="001D33A6">
      <w:pPr>
        <w:rPr>
          <w:rFonts w:ascii="Arial" w:hAnsi="Arial" w:cs="Arial"/>
          <w:sz w:val="24"/>
        </w:rPr>
      </w:pPr>
      <w:r>
        <w:rPr>
          <w:rFonts w:ascii="Arial" w:hAnsi="Arial"/>
          <w:sz w:val="24"/>
        </w:rPr>
        <w:t xml:space="preserve">„Von dieser Partnerschaft profitieren alle Beteiligten – FEV, </w:t>
      </w:r>
      <w:proofErr w:type="spellStart"/>
      <w:r>
        <w:rPr>
          <w:rFonts w:ascii="Arial" w:hAnsi="Arial"/>
          <w:sz w:val="24"/>
        </w:rPr>
        <w:t>PolySync</w:t>
      </w:r>
      <w:proofErr w:type="spellEnd"/>
      <w:r>
        <w:rPr>
          <w:rFonts w:ascii="Arial" w:hAnsi="Arial"/>
          <w:sz w:val="24"/>
        </w:rPr>
        <w:t xml:space="preserve"> und die </w:t>
      </w:r>
      <w:proofErr w:type="spellStart"/>
      <w:r>
        <w:rPr>
          <w:rFonts w:ascii="Arial" w:hAnsi="Arial"/>
          <w:sz w:val="24"/>
        </w:rPr>
        <w:t>DriveKit</w:t>
      </w:r>
      <w:proofErr w:type="spellEnd"/>
      <w:r>
        <w:rPr>
          <w:rFonts w:ascii="Arial" w:hAnsi="Arial"/>
          <w:sz w:val="24"/>
        </w:rPr>
        <w:t>-Kunden –</w:t>
      </w:r>
      <w:r w:rsidR="00DE5002">
        <w:rPr>
          <w:rFonts w:ascii="Arial" w:hAnsi="Arial"/>
          <w:sz w:val="24"/>
        </w:rPr>
        <w:t xml:space="preserve"> </w:t>
      </w:r>
      <w:r>
        <w:rPr>
          <w:rFonts w:ascii="Arial" w:hAnsi="Arial"/>
          <w:sz w:val="24"/>
        </w:rPr>
        <w:t xml:space="preserve">wir freuen uns und sind stolz darauf, ein Teil davon zu sein“, sagt Tom </w:t>
      </w:r>
      <w:proofErr w:type="spellStart"/>
      <w:r>
        <w:rPr>
          <w:rFonts w:ascii="Arial" w:hAnsi="Arial"/>
          <w:sz w:val="24"/>
        </w:rPr>
        <w:t>Tasky</w:t>
      </w:r>
      <w:proofErr w:type="spellEnd"/>
      <w:r>
        <w:rPr>
          <w:rFonts w:ascii="Arial" w:hAnsi="Arial"/>
          <w:sz w:val="24"/>
        </w:rPr>
        <w:t xml:space="preserve">, </w:t>
      </w:r>
      <w:proofErr w:type="spellStart"/>
      <w:r>
        <w:rPr>
          <w:rFonts w:ascii="Arial" w:hAnsi="Arial"/>
          <w:sz w:val="24"/>
        </w:rPr>
        <w:t>Director</w:t>
      </w:r>
      <w:proofErr w:type="spellEnd"/>
      <w:r>
        <w:rPr>
          <w:rFonts w:ascii="Arial" w:hAnsi="Arial"/>
          <w:sz w:val="24"/>
        </w:rPr>
        <w:t xml:space="preserve"> </w:t>
      </w:r>
      <w:proofErr w:type="spellStart"/>
      <w:r>
        <w:rPr>
          <w:rFonts w:ascii="Arial" w:hAnsi="Arial"/>
          <w:sz w:val="24"/>
        </w:rPr>
        <w:t>of</w:t>
      </w:r>
      <w:proofErr w:type="spellEnd"/>
      <w:r>
        <w:rPr>
          <w:rFonts w:ascii="Arial" w:hAnsi="Arial"/>
          <w:sz w:val="24"/>
        </w:rPr>
        <w:t xml:space="preserve"> Intelligent Mobility and Software bei FEV North </w:t>
      </w:r>
      <w:proofErr w:type="spellStart"/>
      <w:r>
        <w:rPr>
          <w:rFonts w:ascii="Arial" w:hAnsi="Arial"/>
          <w:sz w:val="24"/>
        </w:rPr>
        <w:t>America</w:t>
      </w:r>
      <w:proofErr w:type="spellEnd"/>
      <w:r>
        <w:rPr>
          <w:rFonts w:ascii="Arial" w:hAnsi="Arial"/>
          <w:sz w:val="24"/>
        </w:rPr>
        <w:t xml:space="preserve">, Inc. „Viele </w:t>
      </w:r>
      <w:r w:rsidR="00E218F5">
        <w:rPr>
          <w:rFonts w:ascii="Arial" w:hAnsi="Arial"/>
          <w:sz w:val="24"/>
        </w:rPr>
        <w:t>Unternehmen</w:t>
      </w:r>
      <w:r w:rsidR="0066357A">
        <w:rPr>
          <w:rFonts w:ascii="Arial" w:hAnsi="Arial"/>
          <w:sz w:val="24"/>
        </w:rPr>
        <w:t xml:space="preserve"> </w:t>
      </w:r>
      <w:r>
        <w:rPr>
          <w:rFonts w:ascii="Arial" w:hAnsi="Arial"/>
          <w:sz w:val="24"/>
        </w:rPr>
        <w:t xml:space="preserve">arbeiten an Technologien für autonomes Fahren. </w:t>
      </w:r>
      <w:r w:rsidR="00B871A3">
        <w:rPr>
          <w:rFonts w:ascii="Arial" w:hAnsi="Arial"/>
          <w:sz w:val="24"/>
        </w:rPr>
        <w:t xml:space="preserve">Mit </w:t>
      </w:r>
      <w:proofErr w:type="spellStart"/>
      <w:r>
        <w:rPr>
          <w:rFonts w:ascii="Arial" w:hAnsi="Arial"/>
          <w:sz w:val="24"/>
        </w:rPr>
        <w:t>DriveKit</w:t>
      </w:r>
      <w:proofErr w:type="spellEnd"/>
      <w:r>
        <w:rPr>
          <w:rFonts w:ascii="Arial" w:hAnsi="Arial"/>
          <w:sz w:val="24"/>
        </w:rPr>
        <w:t xml:space="preserve"> </w:t>
      </w:r>
      <w:r w:rsidR="0060467C">
        <w:rPr>
          <w:rFonts w:ascii="Arial" w:hAnsi="Arial"/>
          <w:sz w:val="24"/>
        </w:rPr>
        <w:t>können wir</w:t>
      </w:r>
      <w:r w:rsidR="00F556E0" w:rsidRPr="00F556E0">
        <w:rPr>
          <w:rFonts w:ascii="Arial" w:hAnsi="Arial"/>
          <w:sz w:val="24"/>
        </w:rPr>
        <w:t xml:space="preserve"> unseren Kunden</w:t>
      </w:r>
      <w:r w:rsidR="0060467C">
        <w:rPr>
          <w:rFonts w:ascii="Arial" w:hAnsi="Arial"/>
          <w:sz w:val="24"/>
        </w:rPr>
        <w:t xml:space="preserve"> eine sehr </w:t>
      </w:r>
      <w:r w:rsidR="00F556E0" w:rsidRPr="00F556E0">
        <w:rPr>
          <w:rFonts w:ascii="Arial" w:hAnsi="Arial"/>
          <w:sz w:val="24"/>
        </w:rPr>
        <w:t>fortschrittliche, flexible und hochwertige Lösung anbieten</w:t>
      </w:r>
      <w:r w:rsidR="00F556E0">
        <w:rPr>
          <w:rFonts w:ascii="Arial" w:hAnsi="Arial"/>
          <w:sz w:val="24"/>
        </w:rPr>
        <w:t>.“</w:t>
      </w:r>
    </w:p>
    <w:p w:rsidR="0022340E" w:rsidRPr="00176CD6" w:rsidRDefault="0022340E" w:rsidP="001D33A6">
      <w:pPr>
        <w:rPr>
          <w:rFonts w:ascii="Arial" w:hAnsi="Arial" w:cs="Arial"/>
          <w:color w:val="auto"/>
          <w:sz w:val="24"/>
          <w:szCs w:val="24"/>
        </w:rPr>
      </w:pPr>
    </w:p>
    <w:p w:rsidR="001D33A6" w:rsidRPr="00B35144" w:rsidRDefault="00EA561A" w:rsidP="001D33A6">
      <w:pPr>
        <w:pStyle w:val="NurText"/>
        <w:rPr>
          <w:rFonts w:ascii="Arial" w:hAnsi="Arial"/>
          <w:sz w:val="24"/>
          <w:szCs w:val="24"/>
        </w:rPr>
      </w:pPr>
      <w:r>
        <w:rPr>
          <w:rFonts w:ascii="Arial" w:hAnsi="Arial"/>
          <w:sz w:val="24"/>
          <w:szCs w:val="24"/>
        </w:rPr>
        <w:t xml:space="preserve">Die </w:t>
      </w:r>
      <w:r w:rsidR="00F2136E">
        <w:rPr>
          <w:rFonts w:ascii="Arial" w:hAnsi="Arial"/>
          <w:sz w:val="24"/>
          <w:szCs w:val="24"/>
        </w:rPr>
        <w:t xml:space="preserve">Systemkompetenz </w:t>
      </w:r>
      <w:r w:rsidR="00B871A3">
        <w:rPr>
          <w:rFonts w:ascii="Arial" w:hAnsi="Arial"/>
          <w:sz w:val="24"/>
          <w:szCs w:val="24"/>
        </w:rPr>
        <w:t>von</w:t>
      </w:r>
      <w:r w:rsidR="00035743">
        <w:rPr>
          <w:rFonts w:ascii="Arial" w:hAnsi="Arial"/>
          <w:sz w:val="24"/>
          <w:szCs w:val="24"/>
        </w:rPr>
        <w:t xml:space="preserve"> </w:t>
      </w:r>
      <w:r w:rsidR="00D4515C">
        <w:rPr>
          <w:rFonts w:ascii="Arial" w:hAnsi="Arial"/>
          <w:sz w:val="24"/>
          <w:szCs w:val="24"/>
        </w:rPr>
        <w:t xml:space="preserve">FEV </w:t>
      </w:r>
      <w:r w:rsidR="00F2136E">
        <w:rPr>
          <w:rFonts w:ascii="Arial" w:hAnsi="Arial"/>
          <w:sz w:val="24"/>
          <w:szCs w:val="24"/>
        </w:rPr>
        <w:t xml:space="preserve">in Verbindung mit </w:t>
      </w:r>
      <w:r w:rsidR="00035743">
        <w:rPr>
          <w:rFonts w:ascii="Arial" w:hAnsi="Arial"/>
          <w:sz w:val="24"/>
          <w:szCs w:val="24"/>
        </w:rPr>
        <w:t>eigenen</w:t>
      </w:r>
      <w:r w:rsidR="0060467C">
        <w:rPr>
          <w:rFonts w:ascii="Arial" w:hAnsi="Arial"/>
          <w:sz w:val="24"/>
          <w:szCs w:val="24"/>
        </w:rPr>
        <w:t xml:space="preserve"> </w:t>
      </w:r>
      <w:r w:rsidR="00035743">
        <w:rPr>
          <w:rFonts w:ascii="Arial" w:hAnsi="Arial"/>
          <w:sz w:val="24"/>
          <w:szCs w:val="24"/>
        </w:rPr>
        <w:t>Lösungen</w:t>
      </w:r>
      <w:r w:rsidR="00BF45AE">
        <w:rPr>
          <w:rFonts w:ascii="Arial" w:hAnsi="Arial"/>
          <w:sz w:val="24"/>
          <w:szCs w:val="24"/>
        </w:rPr>
        <w:t xml:space="preserve"> </w:t>
      </w:r>
      <w:r w:rsidR="00F2136E">
        <w:rPr>
          <w:rFonts w:ascii="Arial" w:hAnsi="Arial"/>
          <w:sz w:val="24"/>
          <w:szCs w:val="24"/>
        </w:rPr>
        <w:t>ermöglich</w:t>
      </w:r>
      <w:r w:rsidR="0060467C">
        <w:rPr>
          <w:rFonts w:ascii="Arial" w:hAnsi="Arial"/>
          <w:sz w:val="24"/>
          <w:szCs w:val="24"/>
        </w:rPr>
        <w:t xml:space="preserve">t </w:t>
      </w:r>
      <w:r w:rsidR="003C1894">
        <w:rPr>
          <w:rFonts w:ascii="Arial" w:hAnsi="Arial"/>
          <w:sz w:val="24"/>
          <w:szCs w:val="24"/>
        </w:rPr>
        <w:t>die Ausrüstung von</w:t>
      </w:r>
      <w:r w:rsidR="00035743">
        <w:rPr>
          <w:rFonts w:ascii="Arial" w:hAnsi="Arial"/>
          <w:sz w:val="24"/>
          <w:szCs w:val="24"/>
        </w:rPr>
        <w:t xml:space="preserve"> </w:t>
      </w:r>
      <w:r w:rsidR="00BF45AE">
        <w:rPr>
          <w:rFonts w:ascii="Arial" w:hAnsi="Arial"/>
          <w:sz w:val="24"/>
          <w:szCs w:val="24"/>
        </w:rPr>
        <w:t>Kundenfahrzeuge</w:t>
      </w:r>
      <w:r w:rsidR="003C1894">
        <w:rPr>
          <w:rFonts w:ascii="Arial" w:hAnsi="Arial"/>
          <w:sz w:val="24"/>
          <w:szCs w:val="24"/>
        </w:rPr>
        <w:t>n</w:t>
      </w:r>
      <w:r w:rsidR="00BF45AE">
        <w:rPr>
          <w:rFonts w:ascii="Arial" w:hAnsi="Arial"/>
          <w:sz w:val="24"/>
          <w:szCs w:val="24"/>
        </w:rPr>
        <w:t xml:space="preserve"> mit dem </w:t>
      </w:r>
      <w:proofErr w:type="spellStart"/>
      <w:r w:rsidR="00F2136E">
        <w:rPr>
          <w:rFonts w:ascii="Arial" w:hAnsi="Arial"/>
          <w:sz w:val="24"/>
          <w:szCs w:val="24"/>
        </w:rPr>
        <w:t>DriveKit</w:t>
      </w:r>
      <w:proofErr w:type="spellEnd"/>
      <w:r>
        <w:rPr>
          <w:rFonts w:ascii="Arial" w:hAnsi="Arial"/>
          <w:sz w:val="24"/>
          <w:szCs w:val="24"/>
        </w:rPr>
        <w:t>-System</w:t>
      </w:r>
      <w:r w:rsidR="00035743">
        <w:rPr>
          <w:rFonts w:ascii="Arial" w:hAnsi="Arial"/>
          <w:sz w:val="24"/>
          <w:szCs w:val="24"/>
        </w:rPr>
        <w:t>,</w:t>
      </w:r>
      <w:r w:rsidR="00F2136E">
        <w:rPr>
          <w:rFonts w:ascii="Arial" w:hAnsi="Arial"/>
          <w:sz w:val="24"/>
          <w:szCs w:val="24"/>
        </w:rPr>
        <w:t xml:space="preserve"> </w:t>
      </w:r>
      <w:r w:rsidR="0060467C">
        <w:rPr>
          <w:rFonts w:ascii="Arial" w:hAnsi="Arial"/>
          <w:sz w:val="24"/>
          <w:szCs w:val="24"/>
        </w:rPr>
        <w:t xml:space="preserve">der entsprechenden </w:t>
      </w:r>
      <w:r w:rsidR="001D33A6">
        <w:rPr>
          <w:rFonts w:ascii="Arial" w:hAnsi="Arial"/>
          <w:sz w:val="24"/>
          <w:szCs w:val="24"/>
        </w:rPr>
        <w:t>Sensor</w:t>
      </w:r>
      <w:r w:rsidR="00035743">
        <w:rPr>
          <w:rFonts w:ascii="Arial" w:hAnsi="Arial"/>
          <w:sz w:val="24"/>
          <w:szCs w:val="24"/>
        </w:rPr>
        <w:t>ik</w:t>
      </w:r>
      <w:r w:rsidR="001D33A6">
        <w:rPr>
          <w:rFonts w:ascii="Arial" w:hAnsi="Arial"/>
          <w:sz w:val="24"/>
          <w:szCs w:val="24"/>
        </w:rPr>
        <w:t xml:space="preserve"> und </w:t>
      </w:r>
      <w:r w:rsidR="0060467C">
        <w:rPr>
          <w:rFonts w:ascii="Arial" w:hAnsi="Arial"/>
          <w:sz w:val="24"/>
          <w:szCs w:val="24"/>
        </w:rPr>
        <w:t xml:space="preserve">den </w:t>
      </w:r>
      <w:r w:rsidR="001D33A6">
        <w:rPr>
          <w:rFonts w:ascii="Arial" w:hAnsi="Arial"/>
          <w:sz w:val="24"/>
          <w:szCs w:val="24"/>
        </w:rPr>
        <w:t>Co</w:t>
      </w:r>
      <w:r w:rsidR="00BF45AE">
        <w:rPr>
          <w:rFonts w:ascii="Arial" w:hAnsi="Arial"/>
          <w:sz w:val="24"/>
          <w:szCs w:val="24"/>
        </w:rPr>
        <w:t>ntroller</w:t>
      </w:r>
      <w:r w:rsidR="0060467C">
        <w:rPr>
          <w:rFonts w:ascii="Arial" w:hAnsi="Arial"/>
          <w:sz w:val="24"/>
          <w:szCs w:val="24"/>
        </w:rPr>
        <w:t>n</w:t>
      </w:r>
      <w:r w:rsidR="00BF45AE">
        <w:rPr>
          <w:rFonts w:ascii="Arial" w:hAnsi="Arial"/>
          <w:sz w:val="24"/>
          <w:szCs w:val="24"/>
        </w:rPr>
        <w:t xml:space="preserve"> </w:t>
      </w:r>
      <w:r w:rsidR="008432BC">
        <w:rPr>
          <w:rFonts w:ascii="Arial" w:hAnsi="Arial"/>
          <w:sz w:val="24"/>
          <w:szCs w:val="24"/>
        </w:rPr>
        <w:t xml:space="preserve">zur </w:t>
      </w:r>
      <w:r w:rsidR="00BF45AE">
        <w:rPr>
          <w:rFonts w:ascii="Arial" w:hAnsi="Arial"/>
          <w:sz w:val="24"/>
          <w:szCs w:val="24"/>
        </w:rPr>
        <w:t>Entwicklung autonomer Fahrzeugflotten</w:t>
      </w:r>
      <w:r w:rsidR="001D33A6">
        <w:rPr>
          <w:rFonts w:ascii="Arial" w:hAnsi="Arial"/>
          <w:sz w:val="24"/>
          <w:szCs w:val="24"/>
        </w:rPr>
        <w:t xml:space="preserve">. </w:t>
      </w:r>
      <w:r w:rsidR="00BF45AE">
        <w:rPr>
          <w:rFonts w:ascii="Arial" w:hAnsi="Arial"/>
          <w:sz w:val="24"/>
          <w:szCs w:val="24"/>
        </w:rPr>
        <w:t xml:space="preserve">Über </w:t>
      </w:r>
      <w:r w:rsidR="008432BC">
        <w:rPr>
          <w:rFonts w:ascii="Arial" w:hAnsi="Arial"/>
          <w:sz w:val="24"/>
          <w:szCs w:val="24"/>
        </w:rPr>
        <w:t xml:space="preserve">die </w:t>
      </w:r>
      <w:r w:rsidR="001D33A6">
        <w:rPr>
          <w:rFonts w:ascii="Arial" w:hAnsi="Arial"/>
          <w:sz w:val="24"/>
          <w:szCs w:val="24"/>
        </w:rPr>
        <w:t xml:space="preserve">Installation </w:t>
      </w:r>
      <w:r w:rsidR="00BF45AE">
        <w:rPr>
          <w:rFonts w:ascii="Arial" w:hAnsi="Arial"/>
          <w:sz w:val="24"/>
          <w:szCs w:val="24"/>
        </w:rPr>
        <w:t xml:space="preserve">hinaus </w:t>
      </w:r>
      <w:r w:rsidR="001D33A6">
        <w:rPr>
          <w:rFonts w:ascii="Arial" w:hAnsi="Arial"/>
          <w:sz w:val="24"/>
          <w:szCs w:val="24"/>
        </w:rPr>
        <w:t xml:space="preserve">bietet FEV </w:t>
      </w:r>
      <w:r w:rsidR="0060467C">
        <w:rPr>
          <w:rFonts w:ascii="Arial" w:hAnsi="Arial"/>
          <w:sz w:val="24"/>
          <w:szCs w:val="24"/>
        </w:rPr>
        <w:t xml:space="preserve">weitere </w:t>
      </w:r>
      <w:r w:rsidR="00BF45AE">
        <w:rPr>
          <w:rFonts w:ascii="Arial" w:hAnsi="Arial"/>
          <w:sz w:val="24"/>
          <w:szCs w:val="24"/>
        </w:rPr>
        <w:t>Dienstleistungen</w:t>
      </w:r>
      <w:r w:rsidR="00B871A3">
        <w:rPr>
          <w:rFonts w:ascii="Arial" w:hAnsi="Arial"/>
          <w:sz w:val="24"/>
          <w:szCs w:val="24"/>
        </w:rPr>
        <w:t>,</w:t>
      </w:r>
      <w:r w:rsidR="001D33A6">
        <w:rPr>
          <w:rFonts w:ascii="Arial" w:hAnsi="Arial"/>
          <w:sz w:val="24"/>
          <w:szCs w:val="24"/>
        </w:rPr>
        <w:t xml:space="preserve"> </w:t>
      </w:r>
      <w:r w:rsidR="0060467C">
        <w:rPr>
          <w:rFonts w:ascii="Arial" w:hAnsi="Arial"/>
          <w:sz w:val="24"/>
          <w:szCs w:val="24"/>
        </w:rPr>
        <w:t xml:space="preserve">wie </w:t>
      </w:r>
      <w:r w:rsidR="00BF45AE">
        <w:rPr>
          <w:rFonts w:ascii="Arial" w:hAnsi="Arial"/>
          <w:sz w:val="24"/>
          <w:szCs w:val="24"/>
        </w:rPr>
        <w:t xml:space="preserve">Lösungen für </w:t>
      </w:r>
      <w:r w:rsidR="0060467C">
        <w:rPr>
          <w:rFonts w:ascii="Arial" w:hAnsi="Arial"/>
          <w:sz w:val="24"/>
          <w:szCs w:val="24"/>
        </w:rPr>
        <w:t xml:space="preserve">die </w:t>
      </w:r>
      <w:r w:rsidR="00BF45AE">
        <w:rPr>
          <w:rFonts w:ascii="Arial" w:hAnsi="Arial"/>
          <w:sz w:val="24"/>
          <w:szCs w:val="24"/>
        </w:rPr>
        <w:t xml:space="preserve">Lokalisierung, </w:t>
      </w:r>
      <w:r w:rsidR="001D33A6">
        <w:rPr>
          <w:rFonts w:ascii="Arial" w:hAnsi="Arial"/>
          <w:sz w:val="24"/>
          <w:szCs w:val="24"/>
        </w:rPr>
        <w:t>Sensor</w:t>
      </w:r>
      <w:r w:rsidR="00BF45AE">
        <w:rPr>
          <w:rFonts w:ascii="Arial" w:hAnsi="Arial"/>
          <w:sz w:val="24"/>
          <w:szCs w:val="24"/>
        </w:rPr>
        <w:t xml:space="preserve"> </w:t>
      </w:r>
      <w:r w:rsidR="001D33A6">
        <w:rPr>
          <w:rFonts w:ascii="Arial" w:hAnsi="Arial"/>
          <w:sz w:val="24"/>
          <w:szCs w:val="24"/>
        </w:rPr>
        <w:t>Fusion</w:t>
      </w:r>
      <w:r w:rsidR="00BF45AE">
        <w:rPr>
          <w:rFonts w:ascii="Arial" w:hAnsi="Arial"/>
          <w:sz w:val="24"/>
          <w:szCs w:val="24"/>
        </w:rPr>
        <w:t xml:space="preserve"> und Motion </w:t>
      </w:r>
      <w:proofErr w:type="spellStart"/>
      <w:r w:rsidR="00BF45AE">
        <w:rPr>
          <w:rFonts w:ascii="Arial" w:hAnsi="Arial"/>
          <w:sz w:val="24"/>
          <w:szCs w:val="24"/>
        </w:rPr>
        <w:t>Planning</w:t>
      </w:r>
      <w:proofErr w:type="spellEnd"/>
      <w:r w:rsidR="001D33A6">
        <w:rPr>
          <w:rFonts w:ascii="Arial" w:hAnsi="Arial"/>
          <w:sz w:val="24"/>
          <w:szCs w:val="24"/>
        </w:rPr>
        <w:t>, funktionale Sicherheit</w:t>
      </w:r>
      <w:r w:rsidR="00BF45AE">
        <w:rPr>
          <w:rFonts w:ascii="Arial" w:hAnsi="Arial"/>
          <w:sz w:val="24"/>
          <w:szCs w:val="24"/>
        </w:rPr>
        <w:t xml:space="preserve"> und </w:t>
      </w:r>
      <w:r w:rsidR="001D33A6">
        <w:rPr>
          <w:rFonts w:ascii="Arial" w:hAnsi="Arial"/>
          <w:sz w:val="24"/>
          <w:szCs w:val="24"/>
        </w:rPr>
        <w:t>Cybers</w:t>
      </w:r>
      <w:r w:rsidR="00BF45AE">
        <w:rPr>
          <w:rFonts w:ascii="Arial" w:hAnsi="Arial"/>
          <w:sz w:val="24"/>
          <w:szCs w:val="24"/>
        </w:rPr>
        <w:t>ecurity</w:t>
      </w:r>
      <w:r w:rsidR="001D33A6">
        <w:rPr>
          <w:rFonts w:ascii="Arial" w:hAnsi="Arial"/>
          <w:sz w:val="24"/>
          <w:szCs w:val="24"/>
        </w:rPr>
        <w:t>, Dat</w:t>
      </w:r>
      <w:r w:rsidR="00C71977">
        <w:rPr>
          <w:rFonts w:ascii="Arial" w:hAnsi="Arial"/>
          <w:sz w:val="24"/>
          <w:szCs w:val="24"/>
        </w:rPr>
        <w:t xml:space="preserve">a Engineering / Data Science </w:t>
      </w:r>
      <w:r w:rsidR="001D33A6">
        <w:rPr>
          <w:rFonts w:ascii="Arial" w:hAnsi="Arial"/>
          <w:sz w:val="24"/>
          <w:szCs w:val="24"/>
        </w:rPr>
        <w:t xml:space="preserve">und </w:t>
      </w:r>
      <w:r w:rsidR="00C71977">
        <w:rPr>
          <w:rFonts w:ascii="Arial" w:hAnsi="Arial"/>
          <w:sz w:val="24"/>
          <w:szCs w:val="24"/>
        </w:rPr>
        <w:t>V2X Connectivity</w:t>
      </w:r>
      <w:r w:rsidR="001D33A6">
        <w:rPr>
          <w:rFonts w:ascii="Arial" w:hAnsi="Arial"/>
          <w:sz w:val="24"/>
          <w:szCs w:val="24"/>
        </w:rPr>
        <w:t xml:space="preserve"> </w:t>
      </w:r>
      <w:r w:rsidR="00BA7013">
        <w:rPr>
          <w:rFonts w:ascii="Arial" w:hAnsi="Arial"/>
          <w:sz w:val="24"/>
          <w:szCs w:val="24"/>
        </w:rPr>
        <w:t xml:space="preserve">sowie </w:t>
      </w:r>
      <w:r w:rsidR="001D33A6">
        <w:rPr>
          <w:rFonts w:ascii="Arial" w:hAnsi="Arial"/>
          <w:sz w:val="24"/>
          <w:szCs w:val="24"/>
        </w:rPr>
        <w:t xml:space="preserve">Simulation und </w:t>
      </w:r>
      <w:r w:rsidR="00C71977">
        <w:rPr>
          <w:rFonts w:ascii="Arial" w:hAnsi="Arial"/>
          <w:sz w:val="24"/>
          <w:szCs w:val="24"/>
        </w:rPr>
        <w:t xml:space="preserve">Benchmarking </w:t>
      </w:r>
      <w:r w:rsidR="00A30EC3">
        <w:rPr>
          <w:rFonts w:ascii="Arial" w:hAnsi="Arial"/>
          <w:sz w:val="24"/>
          <w:szCs w:val="24"/>
        </w:rPr>
        <w:t>einzelne</w:t>
      </w:r>
      <w:r w:rsidR="0060467C">
        <w:rPr>
          <w:rFonts w:ascii="Arial" w:hAnsi="Arial"/>
          <w:sz w:val="24"/>
          <w:szCs w:val="24"/>
        </w:rPr>
        <w:t>r</w:t>
      </w:r>
      <w:r w:rsidR="00A30EC3">
        <w:rPr>
          <w:rFonts w:ascii="Arial" w:hAnsi="Arial"/>
          <w:sz w:val="24"/>
          <w:szCs w:val="24"/>
        </w:rPr>
        <w:t xml:space="preserve"> Komponenten</w:t>
      </w:r>
      <w:r w:rsidR="0060467C">
        <w:rPr>
          <w:rFonts w:ascii="Arial" w:hAnsi="Arial"/>
          <w:sz w:val="24"/>
          <w:szCs w:val="24"/>
        </w:rPr>
        <w:t>.</w:t>
      </w:r>
      <w:r w:rsidR="001D33A6">
        <w:rPr>
          <w:rFonts w:ascii="Arial" w:hAnsi="Arial"/>
          <w:sz w:val="24"/>
          <w:szCs w:val="24"/>
        </w:rPr>
        <w:t xml:space="preserve"> </w:t>
      </w:r>
    </w:p>
    <w:p w:rsidR="001D33A6" w:rsidRPr="00405292" w:rsidRDefault="001D33A6" w:rsidP="001D33A6">
      <w:pPr>
        <w:pStyle w:val="NurText"/>
        <w:rPr>
          <w:rFonts w:ascii="Arial" w:hAnsi="Arial" w:cs="Arial"/>
          <w:sz w:val="24"/>
          <w:szCs w:val="24"/>
        </w:rPr>
      </w:pPr>
    </w:p>
    <w:p w:rsidR="00B6352C" w:rsidRPr="00405292" w:rsidRDefault="00B6352C" w:rsidP="00B6352C">
      <w:pPr>
        <w:rPr>
          <w:rFonts w:ascii="Arial" w:hAnsi="Arial" w:cs="Arial"/>
          <w:sz w:val="24"/>
          <w:szCs w:val="24"/>
        </w:rPr>
      </w:pPr>
      <w:r>
        <w:rPr>
          <w:rFonts w:ascii="Arial" w:hAnsi="Arial"/>
          <w:sz w:val="24"/>
          <w:szCs w:val="24"/>
        </w:rPr>
        <w:t xml:space="preserve">„Die Nachfrage nach </w:t>
      </w:r>
      <w:r w:rsidR="00A30EC3">
        <w:rPr>
          <w:rFonts w:ascii="Arial" w:hAnsi="Arial"/>
          <w:sz w:val="24"/>
          <w:szCs w:val="24"/>
        </w:rPr>
        <w:t xml:space="preserve">Technologie für </w:t>
      </w:r>
      <w:r>
        <w:rPr>
          <w:rFonts w:ascii="Arial" w:hAnsi="Arial"/>
          <w:sz w:val="24"/>
          <w:szCs w:val="24"/>
        </w:rPr>
        <w:t xml:space="preserve">autonome Fahrzeuge </w:t>
      </w:r>
      <w:r w:rsidR="00074238">
        <w:rPr>
          <w:rFonts w:ascii="Arial" w:hAnsi="Arial"/>
          <w:sz w:val="24"/>
          <w:szCs w:val="24"/>
        </w:rPr>
        <w:t>steigt</w:t>
      </w:r>
      <w:r w:rsidR="00A30EC3">
        <w:rPr>
          <w:rFonts w:ascii="Arial" w:hAnsi="Arial"/>
          <w:sz w:val="24"/>
          <w:szCs w:val="24"/>
        </w:rPr>
        <w:t>,</w:t>
      </w:r>
      <w:r w:rsidR="00074238">
        <w:rPr>
          <w:rFonts w:ascii="Arial" w:hAnsi="Arial"/>
          <w:sz w:val="24"/>
          <w:szCs w:val="24"/>
        </w:rPr>
        <w:t xml:space="preserve"> </w:t>
      </w:r>
      <w:r>
        <w:rPr>
          <w:rFonts w:ascii="Arial" w:hAnsi="Arial"/>
          <w:sz w:val="24"/>
          <w:szCs w:val="24"/>
        </w:rPr>
        <w:t>OEMs suchen nach Lösungen</w:t>
      </w:r>
      <w:r w:rsidR="00A30EC3">
        <w:rPr>
          <w:rFonts w:ascii="Arial" w:hAnsi="Arial"/>
          <w:sz w:val="24"/>
          <w:szCs w:val="24"/>
        </w:rPr>
        <w:t xml:space="preserve"> um diesen Bedarf zu decken</w:t>
      </w:r>
      <w:r>
        <w:rPr>
          <w:rFonts w:ascii="Arial" w:hAnsi="Arial"/>
          <w:sz w:val="24"/>
          <w:szCs w:val="24"/>
        </w:rPr>
        <w:t xml:space="preserve">. </w:t>
      </w:r>
      <w:r w:rsidR="00A30EC3">
        <w:rPr>
          <w:rFonts w:ascii="Arial" w:hAnsi="Arial"/>
          <w:sz w:val="24"/>
          <w:szCs w:val="24"/>
        </w:rPr>
        <w:t xml:space="preserve">Die </w:t>
      </w:r>
      <w:r w:rsidR="003C1894">
        <w:rPr>
          <w:rFonts w:ascii="Arial" w:hAnsi="Arial"/>
          <w:sz w:val="24"/>
          <w:szCs w:val="24"/>
        </w:rPr>
        <w:t>durch</w:t>
      </w:r>
      <w:r w:rsidR="00A30EC3">
        <w:rPr>
          <w:rFonts w:ascii="Arial" w:hAnsi="Arial"/>
          <w:sz w:val="24"/>
          <w:szCs w:val="24"/>
        </w:rPr>
        <w:t xml:space="preserve"> </w:t>
      </w:r>
      <w:proofErr w:type="spellStart"/>
      <w:r>
        <w:rPr>
          <w:rFonts w:ascii="Arial" w:hAnsi="Arial"/>
          <w:sz w:val="24"/>
          <w:szCs w:val="24"/>
        </w:rPr>
        <w:t>DriveKit</w:t>
      </w:r>
      <w:proofErr w:type="spellEnd"/>
      <w:r>
        <w:rPr>
          <w:rFonts w:ascii="Arial" w:hAnsi="Arial"/>
          <w:sz w:val="24"/>
          <w:szCs w:val="24"/>
        </w:rPr>
        <w:t xml:space="preserve"> </w:t>
      </w:r>
      <w:r w:rsidR="00A30EC3">
        <w:rPr>
          <w:rFonts w:ascii="Arial" w:hAnsi="Arial"/>
          <w:sz w:val="24"/>
          <w:szCs w:val="24"/>
        </w:rPr>
        <w:t xml:space="preserve">gegebene überragende </w:t>
      </w:r>
      <w:r w:rsidR="00CD3823">
        <w:rPr>
          <w:rFonts w:ascii="Arial" w:hAnsi="Arial"/>
          <w:sz w:val="24"/>
          <w:szCs w:val="24"/>
        </w:rPr>
        <w:t>Sicherheit</w:t>
      </w:r>
      <w:r>
        <w:rPr>
          <w:rFonts w:ascii="Arial" w:hAnsi="Arial"/>
          <w:sz w:val="24"/>
          <w:szCs w:val="24"/>
        </w:rPr>
        <w:t xml:space="preserve"> und</w:t>
      </w:r>
      <w:r w:rsidR="00074238">
        <w:rPr>
          <w:rFonts w:ascii="Arial" w:hAnsi="Arial"/>
          <w:sz w:val="24"/>
          <w:szCs w:val="24"/>
        </w:rPr>
        <w:t xml:space="preserve"> schnelle </w:t>
      </w:r>
      <w:r w:rsidR="00A30EC3">
        <w:rPr>
          <w:rFonts w:ascii="Arial" w:hAnsi="Arial"/>
          <w:sz w:val="24"/>
          <w:szCs w:val="24"/>
        </w:rPr>
        <w:t xml:space="preserve">Integrationsfähigkeit hilft den </w:t>
      </w:r>
      <w:r>
        <w:rPr>
          <w:rFonts w:ascii="Arial" w:hAnsi="Arial"/>
          <w:sz w:val="24"/>
          <w:szCs w:val="24"/>
        </w:rPr>
        <w:t xml:space="preserve">Kunden </w:t>
      </w:r>
      <w:r w:rsidR="00A30EC3">
        <w:rPr>
          <w:rFonts w:ascii="Arial" w:hAnsi="Arial"/>
          <w:sz w:val="24"/>
          <w:szCs w:val="24"/>
        </w:rPr>
        <w:t>der</w:t>
      </w:r>
      <w:r>
        <w:rPr>
          <w:rFonts w:ascii="Arial" w:hAnsi="Arial"/>
          <w:sz w:val="24"/>
          <w:szCs w:val="24"/>
        </w:rPr>
        <w:t xml:space="preserve"> FEV</w:t>
      </w:r>
      <w:r w:rsidR="0060467C">
        <w:rPr>
          <w:rFonts w:ascii="Arial" w:hAnsi="Arial"/>
          <w:sz w:val="24"/>
          <w:szCs w:val="24"/>
        </w:rPr>
        <w:t>,</w:t>
      </w:r>
      <w:r>
        <w:rPr>
          <w:rFonts w:ascii="Arial" w:hAnsi="Arial"/>
          <w:sz w:val="24"/>
          <w:szCs w:val="24"/>
        </w:rPr>
        <w:t xml:space="preserve"> ihre Entwicklungszyklen in </w:t>
      </w:r>
      <w:r w:rsidR="00CD3823">
        <w:rPr>
          <w:rFonts w:ascii="Arial" w:hAnsi="Arial"/>
          <w:sz w:val="24"/>
          <w:szCs w:val="24"/>
        </w:rPr>
        <w:t xml:space="preserve">kürzest </w:t>
      </w:r>
      <w:r w:rsidR="00A30EC3">
        <w:rPr>
          <w:rFonts w:ascii="Arial" w:hAnsi="Arial"/>
          <w:sz w:val="24"/>
          <w:szCs w:val="24"/>
        </w:rPr>
        <w:t xml:space="preserve">möglicher </w:t>
      </w:r>
      <w:r>
        <w:rPr>
          <w:rFonts w:ascii="Arial" w:hAnsi="Arial"/>
          <w:sz w:val="24"/>
          <w:szCs w:val="24"/>
        </w:rPr>
        <w:t>Zeit</w:t>
      </w:r>
      <w:r w:rsidR="00A30EC3">
        <w:rPr>
          <w:rFonts w:ascii="Arial" w:hAnsi="Arial"/>
          <w:sz w:val="24"/>
          <w:szCs w:val="24"/>
        </w:rPr>
        <w:t xml:space="preserve"> mit vorhersagbaren Ergebnissen zu optimieren</w:t>
      </w:r>
      <w:r>
        <w:rPr>
          <w:rFonts w:ascii="Arial" w:hAnsi="Arial"/>
          <w:sz w:val="24"/>
          <w:szCs w:val="24"/>
        </w:rPr>
        <w:t xml:space="preserve">“, erläutert Greg Drew, CEO von </w:t>
      </w:r>
      <w:proofErr w:type="spellStart"/>
      <w:r>
        <w:rPr>
          <w:rFonts w:ascii="Arial" w:hAnsi="Arial"/>
          <w:sz w:val="24"/>
          <w:szCs w:val="24"/>
        </w:rPr>
        <w:t>PolySync</w:t>
      </w:r>
      <w:proofErr w:type="spellEnd"/>
      <w:r>
        <w:rPr>
          <w:rFonts w:ascii="Arial" w:hAnsi="Arial"/>
          <w:sz w:val="24"/>
          <w:szCs w:val="24"/>
        </w:rPr>
        <w:t xml:space="preserve"> Technologies</w:t>
      </w:r>
      <w:r w:rsidR="00BA7013">
        <w:rPr>
          <w:rFonts w:ascii="Arial" w:hAnsi="Arial"/>
          <w:sz w:val="24"/>
          <w:szCs w:val="24"/>
        </w:rPr>
        <w:t>.</w:t>
      </w:r>
      <w:r>
        <w:rPr>
          <w:rFonts w:ascii="Arial" w:hAnsi="Arial"/>
          <w:sz w:val="24"/>
          <w:szCs w:val="24"/>
        </w:rPr>
        <w:t xml:space="preserve"> „Wir </w:t>
      </w:r>
      <w:r w:rsidR="00A30EC3">
        <w:rPr>
          <w:rFonts w:ascii="Arial" w:hAnsi="Arial"/>
          <w:sz w:val="24"/>
          <w:szCs w:val="24"/>
        </w:rPr>
        <w:t xml:space="preserve">haben großen Respekt </w:t>
      </w:r>
      <w:r w:rsidR="0078146F">
        <w:rPr>
          <w:rFonts w:ascii="Arial" w:hAnsi="Arial"/>
          <w:sz w:val="24"/>
          <w:szCs w:val="24"/>
        </w:rPr>
        <w:t xml:space="preserve">vor Partnern wie der FEV Gruppe und </w:t>
      </w:r>
      <w:r>
        <w:rPr>
          <w:rFonts w:ascii="Arial" w:hAnsi="Arial"/>
          <w:sz w:val="24"/>
          <w:szCs w:val="24"/>
        </w:rPr>
        <w:t xml:space="preserve">freuen uns darauf, </w:t>
      </w:r>
      <w:r w:rsidR="00074238">
        <w:rPr>
          <w:rFonts w:ascii="Arial" w:hAnsi="Arial"/>
          <w:sz w:val="24"/>
          <w:szCs w:val="24"/>
        </w:rPr>
        <w:t xml:space="preserve">mit </w:t>
      </w:r>
      <w:r w:rsidR="0078146F">
        <w:rPr>
          <w:rFonts w:ascii="Arial" w:hAnsi="Arial"/>
          <w:sz w:val="24"/>
          <w:szCs w:val="24"/>
        </w:rPr>
        <w:t xml:space="preserve">ihnen zusammen </w:t>
      </w:r>
      <w:r w:rsidR="00074238">
        <w:rPr>
          <w:rFonts w:ascii="Arial" w:hAnsi="Arial"/>
          <w:sz w:val="24"/>
          <w:szCs w:val="24"/>
        </w:rPr>
        <w:t xml:space="preserve">die </w:t>
      </w:r>
      <w:r>
        <w:rPr>
          <w:rFonts w:ascii="Arial" w:hAnsi="Arial"/>
          <w:sz w:val="24"/>
          <w:szCs w:val="24"/>
        </w:rPr>
        <w:t xml:space="preserve">autonome Mobilität </w:t>
      </w:r>
      <w:r w:rsidR="0078146F">
        <w:rPr>
          <w:rFonts w:ascii="Arial" w:hAnsi="Arial"/>
          <w:sz w:val="24"/>
          <w:szCs w:val="24"/>
        </w:rPr>
        <w:t>voranzubringen</w:t>
      </w:r>
      <w:r>
        <w:rPr>
          <w:rFonts w:ascii="Arial" w:hAnsi="Arial"/>
          <w:sz w:val="24"/>
          <w:szCs w:val="24"/>
        </w:rPr>
        <w:t>.“</w:t>
      </w:r>
    </w:p>
    <w:p w:rsidR="001D33A6" w:rsidRPr="001D33A6" w:rsidRDefault="001D33A6" w:rsidP="001D33A6">
      <w:pPr>
        <w:pStyle w:val="NurText"/>
        <w:rPr>
          <w:rFonts w:ascii="Arial" w:hAnsi="Arial" w:cs="Arial"/>
          <w:sz w:val="24"/>
          <w:szCs w:val="24"/>
        </w:rPr>
      </w:pPr>
    </w:p>
    <w:p w:rsidR="001D33A6" w:rsidRPr="001D33A6" w:rsidRDefault="00BE75C6" w:rsidP="001D33A6">
      <w:pPr>
        <w:pStyle w:val="NurText"/>
        <w:rPr>
          <w:rFonts w:ascii="Arial" w:hAnsi="Arial" w:cs="Arial"/>
          <w:sz w:val="24"/>
          <w:szCs w:val="24"/>
        </w:rPr>
      </w:pPr>
      <w:r>
        <w:rPr>
          <w:rFonts w:ascii="Arial" w:hAnsi="Arial"/>
          <w:sz w:val="24"/>
          <w:szCs w:val="24"/>
        </w:rPr>
        <w:t xml:space="preserve">Das </w:t>
      </w:r>
      <w:proofErr w:type="spellStart"/>
      <w:r>
        <w:rPr>
          <w:rFonts w:ascii="Arial" w:hAnsi="Arial"/>
          <w:sz w:val="24"/>
          <w:szCs w:val="24"/>
        </w:rPr>
        <w:t>DriveKit</w:t>
      </w:r>
      <w:proofErr w:type="spellEnd"/>
      <w:r>
        <w:rPr>
          <w:rFonts w:ascii="Arial" w:hAnsi="Arial"/>
          <w:sz w:val="24"/>
          <w:szCs w:val="24"/>
        </w:rPr>
        <w:t xml:space="preserve"> von </w:t>
      </w:r>
      <w:proofErr w:type="spellStart"/>
      <w:r>
        <w:rPr>
          <w:rFonts w:ascii="Arial" w:hAnsi="Arial"/>
          <w:sz w:val="24"/>
          <w:szCs w:val="24"/>
        </w:rPr>
        <w:t>PolySync</w:t>
      </w:r>
      <w:proofErr w:type="spellEnd"/>
      <w:r>
        <w:rPr>
          <w:rFonts w:ascii="Arial" w:hAnsi="Arial"/>
          <w:sz w:val="24"/>
          <w:szCs w:val="24"/>
        </w:rPr>
        <w:t xml:space="preserve"> ist direkt mit dem </w:t>
      </w:r>
      <w:r w:rsidR="003C1894">
        <w:rPr>
          <w:rFonts w:ascii="Arial" w:hAnsi="Arial"/>
          <w:sz w:val="24"/>
          <w:szCs w:val="24"/>
        </w:rPr>
        <w:t>Fahrzeug-</w:t>
      </w:r>
      <w:r w:rsidR="00074238">
        <w:rPr>
          <w:rFonts w:ascii="Arial" w:hAnsi="Arial"/>
          <w:sz w:val="24"/>
          <w:szCs w:val="24"/>
        </w:rPr>
        <w:t>K</w:t>
      </w:r>
      <w:r>
        <w:rPr>
          <w:rFonts w:ascii="Arial" w:hAnsi="Arial"/>
          <w:sz w:val="24"/>
          <w:szCs w:val="24"/>
        </w:rPr>
        <w:t>ommunikationsnetz</w:t>
      </w:r>
      <w:r w:rsidR="00074238">
        <w:rPr>
          <w:rFonts w:ascii="Arial" w:hAnsi="Arial"/>
          <w:sz w:val="24"/>
          <w:szCs w:val="24"/>
        </w:rPr>
        <w:t xml:space="preserve"> </w:t>
      </w:r>
      <w:r>
        <w:rPr>
          <w:rFonts w:ascii="Arial" w:hAnsi="Arial"/>
          <w:sz w:val="24"/>
          <w:szCs w:val="24"/>
        </w:rPr>
        <w:t xml:space="preserve">verbunden, </w:t>
      </w:r>
      <w:r w:rsidR="0078146F">
        <w:rPr>
          <w:rFonts w:ascii="Arial" w:hAnsi="Arial"/>
          <w:sz w:val="24"/>
          <w:szCs w:val="24"/>
        </w:rPr>
        <w:t xml:space="preserve">dadurch ist </w:t>
      </w:r>
      <w:r>
        <w:rPr>
          <w:rFonts w:ascii="Arial" w:hAnsi="Arial"/>
          <w:sz w:val="24"/>
          <w:szCs w:val="24"/>
        </w:rPr>
        <w:t xml:space="preserve">eine direkte Interaktion mit </w:t>
      </w:r>
      <w:r w:rsidR="00074238">
        <w:rPr>
          <w:rFonts w:ascii="Arial" w:hAnsi="Arial"/>
          <w:sz w:val="24"/>
          <w:szCs w:val="24"/>
        </w:rPr>
        <w:t xml:space="preserve">einzelnen </w:t>
      </w:r>
      <w:r w:rsidR="0078146F">
        <w:rPr>
          <w:rFonts w:ascii="Arial" w:hAnsi="Arial"/>
          <w:sz w:val="24"/>
          <w:szCs w:val="24"/>
        </w:rPr>
        <w:t xml:space="preserve">Subsystemen </w:t>
      </w:r>
      <w:r>
        <w:rPr>
          <w:rFonts w:ascii="Arial" w:hAnsi="Arial"/>
          <w:sz w:val="24"/>
          <w:szCs w:val="24"/>
        </w:rPr>
        <w:t xml:space="preserve">nicht </w:t>
      </w:r>
      <w:r>
        <w:rPr>
          <w:rFonts w:ascii="Arial" w:hAnsi="Arial"/>
          <w:sz w:val="24"/>
          <w:szCs w:val="24"/>
        </w:rPr>
        <w:lastRenderedPageBreak/>
        <w:t xml:space="preserve">erforderlich. Der </w:t>
      </w:r>
      <w:r w:rsidR="0078146F">
        <w:rPr>
          <w:rFonts w:ascii="Arial" w:hAnsi="Arial"/>
          <w:sz w:val="24"/>
          <w:szCs w:val="24"/>
        </w:rPr>
        <w:t>F</w:t>
      </w:r>
      <w:r>
        <w:rPr>
          <w:rFonts w:ascii="Arial" w:hAnsi="Arial"/>
          <w:sz w:val="24"/>
          <w:szCs w:val="24"/>
        </w:rPr>
        <w:t xml:space="preserve">ahrer </w:t>
      </w:r>
      <w:r w:rsidR="0078146F">
        <w:rPr>
          <w:rFonts w:ascii="Arial" w:hAnsi="Arial"/>
          <w:sz w:val="24"/>
          <w:szCs w:val="24"/>
        </w:rPr>
        <w:t xml:space="preserve">kann durch Lenken, Bremsen, </w:t>
      </w:r>
      <w:r w:rsidR="0060467C">
        <w:rPr>
          <w:rFonts w:ascii="Arial" w:hAnsi="Arial"/>
          <w:sz w:val="24"/>
          <w:szCs w:val="24"/>
        </w:rPr>
        <w:t>Beschleunigen,</w:t>
      </w:r>
      <w:r w:rsidR="0078146F">
        <w:rPr>
          <w:rFonts w:ascii="Arial" w:hAnsi="Arial"/>
          <w:sz w:val="24"/>
          <w:szCs w:val="24"/>
        </w:rPr>
        <w:t xml:space="preserve"> oder den E-</w:t>
      </w:r>
      <w:proofErr w:type="spellStart"/>
      <w:r w:rsidR="0078146F">
        <w:rPr>
          <w:rFonts w:ascii="Arial" w:hAnsi="Arial"/>
          <w:sz w:val="24"/>
          <w:szCs w:val="24"/>
        </w:rPr>
        <w:t>stop</w:t>
      </w:r>
      <w:proofErr w:type="spellEnd"/>
      <w:r w:rsidR="003524BC">
        <w:rPr>
          <w:rFonts w:ascii="Arial" w:hAnsi="Arial"/>
          <w:sz w:val="24"/>
          <w:szCs w:val="24"/>
        </w:rPr>
        <w:t>,</w:t>
      </w:r>
      <w:r w:rsidR="0078146F">
        <w:rPr>
          <w:rFonts w:ascii="Arial" w:hAnsi="Arial"/>
          <w:sz w:val="24"/>
          <w:szCs w:val="24"/>
        </w:rPr>
        <w:t xml:space="preserve"> übersteuern und so jederzeit wieder </w:t>
      </w:r>
      <w:r>
        <w:rPr>
          <w:rFonts w:ascii="Arial" w:hAnsi="Arial"/>
          <w:sz w:val="24"/>
          <w:szCs w:val="24"/>
        </w:rPr>
        <w:t xml:space="preserve">die Kontrolle über das Fahrzeug </w:t>
      </w:r>
      <w:r w:rsidR="0078146F">
        <w:rPr>
          <w:rFonts w:ascii="Arial" w:hAnsi="Arial"/>
          <w:sz w:val="24"/>
          <w:szCs w:val="24"/>
        </w:rPr>
        <w:t>übernehmen</w:t>
      </w:r>
      <w:r>
        <w:rPr>
          <w:rFonts w:ascii="Arial" w:hAnsi="Arial"/>
          <w:sz w:val="24"/>
          <w:szCs w:val="24"/>
        </w:rPr>
        <w:t xml:space="preserve">. Die gesamte </w:t>
      </w:r>
      <w:r w:rsidR="005547D5">
        <w:rPr>
          <w:rFonts w:ascii="Arial" w:hAnsi="Arial"/>
          <w:sz w:val="24"/>
          <w:szCs w:val="24"/>
        </w:rPr>
        <w:t xml:space="preserve">Funktionalität zur autonomen Fahrzeugsteuerung </w:t>
      </w:r>
      <w:r>
        <w:rPr>
          <w:rFonts w:ascii="Arial" w:hAnsi="Arial"/>
          <w:sz w:val="24"/>
          <w:szCs w:val="24"/>
        </w:rPr>
        <w:t>wird ohne permanente Fahrzeugmodifikationen implementiert</w:t>
      </w:r>
      <w:r w:rsidR="005547D5">
        <w:rPr>
          <w:rFonts w:ascii="Arial" w:hAnsi="Arial"/>
          <w:sz w:val="24"/>
          <w:szCs w:val="24"/>
        </w:rPr>
        <w:t>,</w:t>
      </w:r>
      <w:r>
        <w:rPr>
          <w:rFonts w:ascii="Arial" w:hAnsi="Arial"/>
          <w:sz w:val="24"/>
          <w:szCs w:val="24"/>
        </w:rPr>
        <w:t xml:space="preserve"> und </w:t>
      </w:r>
      <w:r w:rsidR="005547D5">
        <w:rPr>
          <w:rFonts w:ascii="Arial" w:hAnsi="Arial"/>
          <w:sz w:val="24"/>
          <w:szCs w:val="24"/>
        </w:rPr>
        <w:t xml:space="preserve">die </w:t>
      </w:r>
      <w:r>
        <w:rPr>
          <w:rFonts w:ascii="Arial" w:hAnsi="Arial"/>
          <w:sz w:val="24"/>
          <w:szCs w:val="24"/>
        </w:rPr>
        <w:t xml:space="preserve">Loopback-Funktion von </w:t>
      </w:r>
      <w:proofErr w:type="spellStart"/>
      <w:r>
        <w:rPr>
          <w:rFonts w:ascii="Arial" w:hAnsi="Arial"/>
          <w:sz w:val="24"/>
          <w:szCs w:val="24"/>
        </w:rPr>
        <w:t>DriveKit</w:t>
      </w:r>
      <w:proofErr w:type="spellEnd"/>
      <w:r>
        <w:rPr>
          <w:rFonts w:ascii="Arial" w:hAnsi="Arial"/>
          <w:sz w:val="24"/>
          <w:szCs w:val="24"/>
        </w:rPr>
        <w:t xml:space="preserve"> stellt den Originalzustand des Fahrzeugs </w:t>
      </w:r>
      <w:r w:rsidR="005547D5">
        <w:rPr>
          <w:rFonts w:ascii="Arial" w:hAnsi="Arial"/>
          <w:sz w:val="24"/>
          <w:szCs w:val="24"/>
        </w:rPr>
        <w:t xml:space="preserve">rasch </w:t>
      </w:r>
      <w:r>
        <w:rPr>
          <w:rFonts w:ascii="Arial" w:hAnsi="Arial"/>
          <w:sz w:val="24"/>
          <w:szCs w:val="24"/>
        </w:rPr>
        <w:t>wieder her.</w:t>
      </w:r>
    </w:p>
    <w:p w:rsidR="001D33A6" w:rsidRPr="001D33A6" w:rsidRDefault="001D33A6" w:rsidP="001D33A6">
      <w:pPr>
        <w:pStyle w:val="NurText"/>
        <w:rPr>
          <w:rFonts w:ascii="Arial" w:hAnsi="Arial" w:cs="Arial"/>
          <w:sz w:val="24"/>
          <w:szCs w:val="24"/>
        </w:rPr>
      </w:pPr>
    </w:p>
    <w:p w:rsidR="001D33A6" w:rsidRPr="001D33A6" w:rsidRDefault="001D33A6" w:rsidP="001D33A6">
      <w:pPr>
        <w:pStyle w:val="NurText"/>
        <w:rPr>
          <w:rFonts w:ascii="Arial" w:hAnsi="Arial" w:cs="Arial"/>
          <w:sz w:val="24"/>
          <w:szCs w:val="24"/>
        </w:rPr>
      </w:pPr>
      <w:r>
        <w:rPr>
          <w:rFonts w:ascii="Arial" w:hAnsi="Arial"/>
          <w:sz w:val="24"/>
          <w:szCs w:val="24"/>
        </w:rPr>
        <w:t xml:space="preserve">Derzeit ist </w:t>
      </w:r>
      <w:proofErr w:type="spellStart"/>
      <w:r>
        <w:rPr>
          <w:rFonts w:ascii="Arial" w:hAnsi="Arial"/>
          <w:sz w:val="24"/>
          <w:szCs w:val="24"/>
        </w:rPr>
        <w:t>DriveKit</w:t>
      </w:r>
      <w:proofErr w:type="spellEnd"/>
      <w:r>
        <w:rPr>
          <w:rFonts w:ascii="Arial" w:hAnsi="Arial"/>
          <w:sz w:val="24"/>
          <w:szCs w:val="24"/>
        </w:rPr>
        <w:t xml:space="preserve"> nur für den Einsatz im Chrysler </w:t>
      </w:r>
      <w:proofErr w:type="spellStart"/>
      <w:r>
        <w:rPr>
          <w:rFonts w:ascii="Arial" w:hAnsi="Arial"/>
          <w:sz w:val="24"/>
          <w:szCs w:val="24"/>
        </w:rPr>
        <w:t>Pacifica</w:t>
      </w:r>
      <w:proofErr w:type="spellEnd"/>
      <w:r>
        <w:rPr>
          <w:rFonts w:ascii="Arial" w:hAnsi="Arial"/>
          <w:sz w:val="24"/>
          <w:szCs w:val="24"/>
        </w:rPr>
        <w:t xml:space="preserve">, Kia Soul und Kia Niro erhältlich. Das System kann mit </w:t>
      </w:r>
      <w:r w:rsidR="003C1894">
        <w:rPr>
          <w:rFonts w:ascii="Arial" w:hAnsi="Arial"/>
          <w:sz w:val="24"/>
          <w:szCs w:val="24"/>
        </w:rPr>
        <w:t xml:space="preserve">vielen </w:t>
      </w:r>
      <w:r w:rsidR="006D7952">
        <w:rPr>
          <w:rFonts w:ascii="Arial" w:hAnsi="Arial"/>
          <w:sz w:val="24"/>
          <w:szCs w:val="24"/>
        </w:rPr>
        <w:t xml:space="preserve">etablierten </w:t>
      </w:r>
      <w:r w:rsidR="005547D5">
        <w:rPr>
          <w:rFonts w:ascii="Arial" w:hAnsi="Arial"/>
          <w:sz w:val="24"/>
          <w:szCs w:val="24"/>
        </w:rPr>
        <w:t xml:space="preserve">Entwicklungswerkzeugen </w:t>
      </w:r>
      <w:r w:rsidR="003C1894">
        <w:rPr>
          <w:rFonts w:ascii="Arial" w:hAnsi="Arial"/>
          <w:sz w:val="24"/>
          <w:szCs w:val="24"/>
        </w:rPr>
        <w:t>kombiniert</w:t>
      </w:r>
      <w:r>
        <w:rPr>
          <w:rFonts w:ascii="Arial" w:hAnsi="Arial"/>
          <w:sz w:val="24"/>
          <w:szCs w:val="24"/>
        </w:rPr>
        <w:t xml:space="preserve"> werden, </w:t>
      </w:r>
      <w:r w:rsidR="005547D5">
        <w:rPr>
          <w:rFonts w:ascii="Arial" w:hAnsi="Arial"/>
          <w:sz w:val="24"/>
          <w:szCs w:val="24"/>
        </w:rPr>
        <w:t xml:space="preserve">darunter </w:t>
      </w:r>
      <w:r>
        <w:rPr>
          <w:rFonts w:ascii="Arial" w:hAnsi="Arial"/>
          <w:sz w:val="24"/>
          <w:szCs w:val="24"/>
        </w:rPr>
        <w:t>MATLAB/Simulink und ROS (</w:t>
      </w:r>
      <w:proofErr w:type="spellStart"/>
      <w:r>
        <w:rPr>
          <w:rFonts w:ascii="Arial" w:hAnsi="Arial"/>
          <w:sz w:val="24"/>
          <w:szCs w:val="24"/>
        </w:rPr>
        <w:t>Robotic</w:t>
      </w:r>
      <w:proofErr w:type="spellEnd"/>
      <w:r>
        <w:rPr>
          <w:rFonts w:ascii="Arial" w:hAnsi="Arial"/>
          <w:sz w:val="24"/>
          <w:szCs w:val="24"/>
        </w:rPr>
        <w:t xml:space="preserve"> Operating System)</w:t>
      </w:r>
      <w:r w:rsidR="003C1894">
        <w:rPr>
          <w:rFonts w:ascii="Arial" w:hAnsi="Arial"/>
          <w:sz w:val="24"/>
          <w:szCs w:val="24"/>
        </w:rPr>
        <w:t xml:space="preserve">. Dies ermöglicht </w:t>
      </w:r>
      <w:r>
        <w:rPr>
          <w:rFonts w:ascii="Arial" w:hAnsi="Arial"/>
          <w:sz w:val="24"/>
          <w:szCs w:val="24"/>
        </w:rPr>
        <w:t>ein schnelle</w:t>
      </w:r>
      <w:r w:rsidR="005547D5">
        <w:rPr>
          <w:rFonts w:ascii="Arial" w:hAnsi="Arial"/>
          <w:sz w:val="24"/>
          <w:szCs w:val="24"/>
        </w:rPr>
        <w:t>s</w:t>
      </w:r>
      <w:r>
        <w:rPr>
          <w:rFonts w:ascii="Arial" w:hAnsi="Arial"/>
          <w:sz w:val="24"/>
          <w:szCs w:val="24"/>
        </w:rPr>
        <w:t xml:space="preserve"> </w:t>
      </w:r>
      <w:proofErr w:type="spellStart"/>
      <w:r>
        <w:rPr>
          <w:rFonts w:ascii="Arial" w:hAnsi="Arial"/>
          <w:sz w:val="24"/>
          <w:szCs w:val="24"/>
        </w:rPr>
        <w:t>Prototyp</w:t>
      </w:r>
      <w:r w:rsidR="005547D5">
        <w:rPr>
          <w:rFonts w:ascii="Arial" w:hAnsi="Arial"/>
          <w:sz w:val="24"/>
          <w:szCs w:val="24"/>
        </w:rPr>
        <w:t>ing</w:t>
      </w:r>
      <w:proofErr w:type="spellEnd"/>
      <w:r w:rsidR="005547D5">
        <w:rPr>
          <w:rFonts w:ascii="Arial" w:hAnsi="Arial"/>
          <w:sz w:val="24"/>
          <w:szCs w:val="24"/>
        </w:rPr>
        <w:t xml:space="preserve"> </w:t>
      </w:r>
      <w:r>
        <w:rPr>
          <w:rFonts w:ascii="Arial" w:hAnsi="Arial"/>
          <w:sz w:val="24"/>
          <w:szCs w:val="24"/>
        </w:rPr>
        <w:t>autonome</w:t>
      </w:r>
      <w:r w:rsidR="005547D5">
        <w:rPr>
          <w:rFonts w:ascii="Arial" w:hAnsi="Arial"/>
          <w:sz w:val="24"/>
          <w:szCs w:val="24"/>
        </w:rPr>
        <w:t>r</w:t>
      </w:r>
      <w:r>
        <w:rPr>
          <w:rFonts w:ascii="Arial" w:hAnsi="Arial"/>
          <w:sz w:val="24"/>
          <w:szCs w:val="24"/>
        </w:rPr>
        <w:t xml:space="preserve"> Systeme. </w:t>
      </w:r>
    </w:p>
    <w:p w:rsidR="009D65F8" w:rsidRPr="004859BD" w:rsidRDefault="009D65F8" w:rsidP="00176CD6">
      <w:pPr>
        <w:pStyle w:val="NurText"/>
        <w:rPr>
          <w:rFonts w:ascii="Arial" w:hAnsi="Arial" w:cs="Arial"/>
        </w:rPr>
      </w:pPr>
    </w:p>
    <w:p w:rsidR="001D33A6" w:rsidRDefault="001D33A6" w:rsidP="001D33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b/>
          <w:color w:val="auto"/>
          <w:u w:val="single"/>
          <w:bdr w:val="none" w:sz="0" w:space="0" w:color="auto"/>
          <w:lang w:bidi="ar-SA"/>
        </w:rPr>
      </w:pPr>
    </w:p>
    <w:p w:rsidR="001D33A6" w:rsidRPr="001D33A6" w:rsidRDefault="001D33A6" w:rsidP="001D33A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b/>
          <w:color w:val="auto"/>
          <w:u w:val="single"/>
          <w:bdr w:val="none" w:sz="0" w:space="0" w:color="auto"/>
        </w:rPr>
      </w:pPr>
      <w:r>
        <w:rPr>
          <w:rFonts w:ascii="Arial" w:hAnsi="Arial"/>
          <w:b/>
          <w:color w:val="auto"/>
          <w:u w:val="single"/>
          <w:bdr w:val="none" w:sz="0" w:space="0" w:color="auto"/>
        </w:rPr>
        <w:t xml:space="preserve">Über </w:t>
      </w:r>
      <w:proofErr w:type="spellStart"/>
      <w:r>
        <w:rPr>
          <w:rFonts w:ascii="Arial" w:hAnsi="Arial"/>
          <w:b/>
          <w:color w:val="auto"/>
          <w:u w:val="single"/>
          <w:bdr w:val="none" w:sz="0" w:space="0" w:color="auto"/>
        </w:rPr>
        <w:t>PolySync</w:t>
      </w:r>
      <w:proofErr w:type="spellEnd"/>
      <w:r>
        <w:rPr>
          <w:rFonts w:ascii="Arial" w:hAnsi="Arial"/>
          <w:b/>
          <w:color w:val="auto"/>
          <w:u w:val="single"/>
          <w:bdr w:val="none" w:sz="0" w:space="0" w:color="auto"/>
        </w:rPr>
        <w:t> </w:t>
      </w:r>
    </w:p>
    <w:p w:rsidR="00B6352C" w:rsidRPr="001D33A6" w:rsidRDefault="00B6352C" w:rsidP="00B6352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rPr>
          <w:rFonts w:ascii="Arial" w:eastAsia="Calibri" w:hAnsi="Arial" w:cs="Arial"/>
          <w:color w:val="auto"/>
          <w:bdr w:val="none" w:sz="0" w:space="0" w:color="auto"/>
        </w:rPr>
      </w:pPr>
      <w:proofErr w:type="spellStart"/>
      <w:r>
        <w:rPr>
          <w:rFonts w:ascii="Arial" w:hAnsi="Arial"/>
          <w:color w:val="auto"/>
          <w:bdr w:val="none" w:sz="0" w:space="0" w:color="auto"/>
        </w:rPr>
        <w:t>PolySync</w:t>
      </w:r>
      <w:proofErr w:type="spellEnd"/>
      <w:r>
        <w:rPr>
          <w:rFonts w:ascii="Arial" w:hAnsi="Arial"/>
          <w:color w:val="auto"/>
          <w:bdr w:val="none" w:sz="0" w:space="0" w:color="auto"/>
        </w:rPr>
        <w:t xml:space="preserve"> Technologies entwickelt Lösungen zur </w:t>
      </w:r>
      <w:r w:rsidR="00A5217B">
        <w:rPr>
          <w:rFonts w:ascii="Arial" w:hAnsi="Arial"/>
          <w:color w:val="auto"/>
          <w:bdr w:val="none" w:sz="0" w:space="0" w:color="auto"/>
        </w:rPr>
        <w:t>Entwicklung</w:t>
      </w:r>
      <w:r>
        <w:rPr>
          <w:rFonts w:ascii="Arial" w:hAnsi="Arial"/>
          <w:color w:val="auto"/>
          <w:bdr w:val="none" w:sz="0" w:space="0" w:color="auto"/>
        </w:rPr>
        <w:t>, Prüfung, Zertifizierung und Herstellung sicherer fahrerloser Fahrzeugtechnologie. Automobil</w:t>
      </w:r>
      <w:r w:rsidR="005547D5">
        <w:rPr>
          <w:rFonts w:ascii="Arial" w:hAnsi="Arial"/>
          <w:color w:val="auto"/>
          <w:bdr w:val="none" w:sz="0" w:space="0" w:color="auto"/>
        </w:rPr>
        <w:t xml:space="preserve">e </w:t>
      </w:r>
      <w:r>
        <w:rPr>
          <w:rFonts w:ascii="Arial" w:hAnsi="Arial"/>
          <w:color w:val="auto"/>
          <w:bdr w:val="none" w:sz="0" w:space="0" w:color="auto"/>
        </w:rPr>
        <w:t>Integrat</w:t>
      </w:r>
      <w:r w:rsidR="005547D5">
        <w:rPr>
          <w:rFonts w:ascii="Arial" w:hAnsi="Arial"/>
          <w:color w:val="auto"/>
          <w:bdr w:val="none" w:sz="0" w:space="0" w:color="auto"/>
        </w:rPr>
        <w:t>ions- und</w:t>
      </w:r>
      <w:r>
        <w:rPr>
          <w:rFonts w:ascii="Arial" w:hAnsi="Arial"/>
          <w:color w:val="auto"/>
          <w:bdr w:val="none" w:sz="0" w:space="0" w:color="auto"/>
        </w:rPr>
        <w:t xml:space="preserve"> </w:t>
      </w:r>
      <w:r w:rsidR="00A5217B">
        <w:rPr>
          <w:rFonts w:ascii="Arial" w:hAnsi="Arial"/>
          <w:color w:val="auto"/>
          <w:bdr w:val="none" w:sz="0" w:space="0" w:color="auto"/>
        </w:rPr>
        <w:t>Entwicklungs</w:t>
      </w:r>
      <w:r w:rsidR="0074757B">
        <w:rPr>
          <w:rFonts w:ascii="Arial" w:hAnsi="Arial"/>
          <w:color w:val="auto"/>
          <w:bdr w:val="none" w:sz="0" w:space="0" w:color="auto"/>
        </w:rPr>
        <w:t>dienstleister</w:t>
      </w:r>
      <w:r>
        <w:rPr>
          <w:rFonts w:ascii="Arial" w:hAnsi="Arial"/>
          <w:color w:val="auto"/>
          <w:bdr w:val="none" w:sz="0" w:space="0" w:color="auto"/>
        </w:rPr>
        <w:t xml:space="preserve">, staatliche </w:t>
      </w:r>
      <w:r w:rsidR="00BA7013">
        <w:rPr>
          <w:rFonts w:ascii="Arial" w:hAnsi="Arial"/>
          <w:color w:val="auto"/>
          <w:bdr w:val="none" w:sz="0" w:space="0" w:color="auto"/>
        </w:rPr>
        <w:t xml:space="preserve">Institutionen </w:t>
      </w:r>
      <w:r>
        <w:rPr>
          <w:rFonts w:ascii="Arial" w:hAnsi="Arial"/>
          <w:color w:val="auto"/>
          <w:bdr w:val="none" w:sz="0" w:space="0" w:color="auto"/>
        </w:rPr>
        <w:t xml:space="preserve">und Universitäten weltweit vertrauen bei </w:t>
      </w:r>
      <w:r w:rsidR="005547D5">
        <w:rPr>
          <w:rFonts w:ascii="Arial" w:hAnsi="Arial"/>
          <w:color w:val="auto"/>
          <w:bdr w:val="none" w:sz="0" w:space="0" w:color="auto"/>
        </w:rPr>
        <w:t xml:space="preserve">der Entwicklung von </w:t>
      </w:r>
      <w:r>
        <w:rPr>
          <w:rFonts w:ascii="Arial" w:hAnsi="Arial"/>
          <w:color w:val="auto"/>
          <w:bdr w:val="none" w:sz="0" w:space="0" w:color="auto"/>
        </w:rPr>
        <w:t>autonome</w:t>
      </w:r>
      <w:r w:rsidR="005547D5">
        <w:rPr>
          <w:rFonts w:ascii="Arial" w:hAnsi="Arial"/>
          <w:color w:val="auto"/>
          <w:bdr w:val="none" w:sz="0" w:space="0" w:color="auto"/>
        </w:rPr>
        <w:t>n</w:t>
      </w:r>
      <w:r>
        <w:rPr>
          <w:rFonts w:ascii="Arial" w:hAnsi="Arial"/>
          <w:color w:val="auto"/>
          <w:bdr w:val="none" w:sz="0" w:space="0" w:color="auto"/>
        </w:rPr>
        <w:t xml:space="preserve"> Fahrzeugen</w:t>
      </w:r>
      <w:r w:rsidR="005547D5">
        <w:rPr>
          <w:rFonts w:ascii="Arial" w:hAnsi="Arial"/>
          <w:color w:val="auto"/>
          <w:bdr w:val="none" w:sz="0" w:space="0" w:color="auto"/>
        </w:rPr>
        <w:t xml:space="preserve"> und entsprechender Software </w:t>
      </w:r>
      <w:r>
        <w:rPr>
          <w:rFonts w:ascii="Arial" w:hAnsi="Arial"/>
          <w:color w:val="auto"/>
          <w:bdr w:val="none" w:sz="0" w:space="0" w:color="auto"/>
        </w:rPr>
        <w:t xml:space="preserve">auf </w:t>
      </w:r>
      <w:proofErr w:type="spellStart"/>
      <w:r>
        <w:rPr>
          <w:rFonts w:ascii="Arial" w:hAnsi="Arial"/>
          <w:color w:val="auto"/>
          <w:bdr w:val="none" w:sz="0" w:space="0" w:color="auto"/>
        </w:rPr>
        <w:t>PolySync</w:t>
      </w:r>
      <w:proofErr w:type="spellEnd"/>
      <w:r>
        <w:rPr>
          <w:rFonts w:ascii="Arial" w:hAnsi="Arial"/>
          <w:color w:val="auto"/>
          <w:bdr w:val="none" w:sz="0" w:space="0" w:color="auto"/>
        </w:rPr>
        <w:t xml:space="preserve">. Das </w:t>
      </w:r>
      <w:proofErr w:type="spellStart"/>
      <w:r>
        <w:rPr>
          <w:rFonts w:ascii="Arial" w:hAnsi="Arial"/>
          <w:color w:val="auto"/>
          <w:bdr w:val="none" w:sz="0" w:space="0" w:color="auto"/>
        </w:rPr>
        <w:t>DriveKit</w:t>
      </w:r>
      <w:proofErr w:type="spellEnd"/>
      <w:r>
        <w:rPr>
          <w:rFonts w:ascii="Arial" w:hAnsi="Arial"/>
          <w:color w:val="auto"/>
          <w:bdr w:val="none" w:sz="0" w:space="0" w:color="auto"/>
        </w:rPr>
        <w:t xml:space="preserve"> von </w:t>
      </w:r>
      <w:proofErr w:type="spellStart"/>
      <w:r>
        <w:rPr>
          <w:rFonts w:ascii="Arial" w:hAnsi="Arial"/>
          <w:color w:val="auto"/>
          <w:bdr w:val="none" w:sz="0" w:space="0" w:color="auto"/>
        </w:rPr>
        <w:t>PolySync</w:t>
      </w:r>
      <w:proofErr w:type="spellEnd"/>
      <w:r>
        <w:rPr>
          <w:rFonts w:ascii="Arial" w:hAnsi="Arial"/>
          <w:color w:val="auto"/>
          <w:bdr w:val="none" w:sz="0" w:space="0" w:color="auto"/>
        </w:rPr>
        <w:t xml:space="preserve"> wird weltweit auf Teststrecken in über 17 Ländern auf vier Kontinenten eingesetzt. </w:t>
      </w:r>
      <w:proofErr w:type="spellStart"/>
      <w:r>
        <w:rPr>
          <w:rFonts w:ascii="Arial" w:hAnsi="Arial"/>
          <w:color w:val="auto"/>
          <w:bdr w:val="none" w:sz="0" w:space="0" w:color="auto"/>
        </w:rPr>
        <w:t>PolySync</w:t>
      </w:r>
      <w:proofErr w:type="spellEnd"/>
      <w:r>
        <w:rPr>
          <w:rFonts w:ascii="Arial" w:hAnsi="Arial"/>
          <w:color w:val="auto"/>
          <w:bdr w:val="none" w:sz="0" w:space="0" w:color="auto"/>
        </w:rPr>
        <w:t xml:space="preserve"> hat Niederlassungen in Portland, Oregon, und Ann Arbor, Michigan. Weitere Informationen erhalten Sie unter </w:t>
      </w:r>
      <w:hyperlink r:id="rId7" w:history="1">
        <w:r>
          <w:rPr>
            <w:rFonts w:ascii="Arial" w:hAnsi="Arial"/>
            <w:color w:val="auto"/>
            <w:u w:val="single"/>
            <w:bdr w:val="none" w:sz="0" w:space="0" w:color="auto"/>
          </w:rPr>
          <w:t>polysync.io</w:t>
        </w:r>
      </w:hyperlink>
      <w:r>
        <w:rPr>
          <w:rFonts w:ascii="Arial" w:hAnsi="Arial"/>
          <w:color w:val="auto"/>
          <w:bdr w:val="none" w:sz="0" w:space="0" w:color="auto"/>
        </w:rPr>
        <w:t>.</w:t>
      </w:r>
    </w:p>
    <w:p w:rsidR="001D33A6" w:rsidRDefault="001D33A6" w:rsidP="004859BD">
      <w:pPr>
        <w:rPr>
          <w:rFonts w:ascii="Arial" w:hAnsi="Arial" w:cs="Arial"/>
          <w:b/>
          <w:u w:val="single"/>
        </w:rPr>
      </w:pPr>
    </w:p>
    <w:p w:rsidR="00BA7013" w:rsidRPr="000F5DEF" w:rsidRDefault="00BA7013" w:rsidP="004859BD">
      <w:pPr>
        <w:rPr>
          <w:rFonts w:ascii="Arial" w:hAnsi="Arial" w:cs="Arial"/>
          <w:b/>
          <w:u w:val="single"/>
        </w:rPr>
      </w:pPr>
      <w:r w:rsidRPr="000F5DEF">
        <w:rPr>
          <w:rFonts w:ascii="Arial" w:hAnsi="Arial" w:cs="Arial"/>
          <w:b/>
          <w:u w:val="single"/>
        </w:rPr>
        <w:t>Über FEV</w:t>
      </w:r>
    </w:p>
    <w:p w:rsidR="000F5DEF" w:rsidRDefault="000F5DEF" w:rsidP="000F5DEF">
      <w:pPr>
        <w:pStyle w:val="Stand"/>
        <w:spacing w:after="0"/>
        <w:rPr>
          <w:sz w:val="20"/>
        </w:rPr>
      </w:pPr>
      <w:r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rsidR="000F5DEF" w:rsidRDefault="000F5DEF" w:rsidP="000F5DEF">
      <w:pPr>
        <w:pStyle w:val="Stand"/>
        <w:spacing w:after="0"/>
        <w:rPr>
          <w:sz w:val="20"/>
        </w:rPr>
      </w:pPr>
      <w:r w:rsidRPr="000D65AC">
        <w:rPr>
          <w:sz w:val="20"/>
        </w:rPr>
        <w:t xml:space="preserve">Das Produktportfolio von „FEV Software und </w:t>
      </w:r>
      <w:proofErr w:type="spellStart"/>
      <w:r w:rsidRPr="000D65AC">
        <w:rPr>
          <w:sz w:val="20"/>
        </w:rPr>
        <w:t>Testing</w:t>
      </w:r>
      <w:proofErr w:type="spellEnd"/>
      <w:r w:rsidRPr="000D65AC">
        <w:rPr>
          <w:sz w:val="20"/>
        </w:rPr>
        <w:t xml:space="preserve"> Solutions“ vervollständigt dieses Angebot durch die Produktion moderner </w:t>
      </w:r>
      <w:proofErr w:type="spellStart"/>
      <w:r w:rsidRPr="000D65AC">
        <w:rPr>
          <w:sz w:val="20"/>
        </w:rPr>
        <w:t>Prüfstandseinrichtungen</w:t>
      </w:r>
      <w:proofErr w:type="spellEnd"/>
      <w:r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p>
    <w:p w:rsidR="000F5DEF" w:rsidRPr="00782583" w:rsidRDefault="000F5DEF" w:rsidP="000F5DEF">
      <w:pPr>
        <w:pStyle w:val="Stand"/>
        <w:rPr>
          <w:sz w:val="20"/>
        </w:rPr>
      </w:pPr>
      <w:r w:rsidRPr="000D65AC">
        <w:rPr>
          <w:sz w:val="20"/>
        </w:rPr>
        <w:t>Als global agierender Dienstleister bietet das Unternehmen seinen Kunden aus der Transportbranche diese Leistungen weltweit an. Die FEV Gruppe beschäftigt über 6</w:t>
      </w:r>
      <w:r>
        <w:rPr>
          <w:sz w:val="20"/>
        </w:rPr>
        <w:t>.</w:t>
      </w:r>
      <w:r>
        <w:rPr>
          <w:sz w:val="20"/>
        </w:rPr>
        <w:t>5</w:t>
      </w:r>
      <w:r w:rsidRPr="000D65AC">
        <w:rPr>
          <w:sz w:val="20"/>
        </w:rPr>
        <w:t xml:space="preserve">00 hochqualifizierte Spezialisten in modernen, kundennahen Entwicklungszentren an mehr als 40 Standorten auf </w:t>
      </w:r>
      <w:r>
        <w:rPr>
          <w:sz w:val="20"/>
        </w:rPr>
        <w:t>fünf</w:t>
      </w:r>
      <w:r w:rsidRPr="000D65AC">
        <w:rPr>
          <w:sz w:val="20"/>
        </w:rPr>
        <w:t xml:space="preserve"> Kontinenten.</w:t>
      </w:r>
    </w:p>
    <w:p w:rsidR="004726B1" w:rsidRDefault="00776198" w:rsidP="004859BD">
      <w:pPr>
        <w:pStyle w:val="Stand"/>
        <w:spacing w:after="0" w:line="240" w:lineRule="auto"/>
        <w:jc w:val="left"/>
        <w:rPr>
          <w:rFonts w:cs="Arial"/>
          <w:b/>
          <w:sz w:val="20"/>
          <w:u w:val="single"/>
        </w:rPr>
      </w:pPr>
      <w:r>
        <w:rPr>
          <w:b/>
          <w:bCs/>
          <w:sz w:val="20"/>
          <w:szCs w:val="20"/>
          <w:highlight w:val="yellow"/>
          <w:u w:val="single"/>
        </w:rPr>
        <w:br/>
      </w:r>
      <w:r>
        <w:rPr>
          <w:b/>
          <w:sz w:val="20"/>
          <w:u w:val="single"/>
        </w:rPr>
        <w:t>Bild</w:t>
      </w:r>
    </w:p>
    <w:p w:rsidR="002A42B5" w:rsidRPr="00176CD6" w:rsidRDefault="004C5453" w:rsidP="004859BD">
      <w:pPr>
        <w:pStyle w:val="Stand"/>
        <w:spacing w:after="0" w:line="240" w:lineRule="auto"/>
        <w:jc w:val="left"/>
        <w:rPr>
          <w:rFonts w:cs="Arial"/>
          <w:sz w:val="24"/>
          <w:szCs w:val="24"/>
          <w:highlight w:val="yellow"/>
        </w:rPr>
      </w:pPr>
      <w:r>
        <w:rPr>
          <w:noProof/>
          <w:sz w:val="24"/>
          <w:szCs w:val="24"/>
          <w:lang w:val="en-US" w:bidi="ar-SA"/>
        </w:rPr>
        <w:drawing>
          <wp:inline distT="0" distB="0" distL="0" distR="0" wp14:anchorId="20D51E7E" wp14:editId="4C5FB0FF">
            <wp:extent cx="2170072" cy="1708150"/>
            <wp:effectExtent l="0" t="0" r="1905" b="6350"/>
            <wp:docPr id="1"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K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755" cy="1725217"/>
                    </a:xfrm>
                    <a:prstGeom prst="rect">
                      <a:avLst/>
                    </a:prstGeom>
                  </pic:spPr>
                </pic:pic>
              </a:graphicData>
            </a:graphic>
          </wp:inline>
        </w:drawing>
      </w:r>
      <w:r>
        <w:rPr>
          <w:sz w:val="24"/>
          <w:szCs w:val="24"/>
          <w:highlight w:val="yellow"/>
        </w:rPr>
        <w:br/>
      </w:r>
    </w:p>
    <w:p w:rsidR="002A42B5" w:rsidRPr="00176CD6" w:rsidRDefault="009044D6" w:rsidP="004859BD">
      <w:pPr>
        <w:rPr>
          <w:rFonts w:ascii="Arial" w:eastAsia="Arial" w:hAnsi="Arial" w:cs="Arial"/>
          <w:highlight w:val="yellow"/>
        </w:rPr>
      </w:pPr>
      <w:r>
        <w:rPr>
          <w:rFonts w:ascii="Arial" w:hAnsi="Arial"/>
          <w:highlight w:val="yellow"/>
        </w:rPr>
        <w:lastRenderedPageBreak/>
        <w:br/>
      </w:r>
    </w:p>
    <w:p w:rsidR="00790AD6" w:rsidRPr="00176CD6" w:rsidRDefault="00790AD6" w:rsidP="004859BD">
      <w:pPr>
        <w:rPr>
          <w:rFonts w:ascii="Arial" w:eastAsia="Arial" w:hAnsi="Arial" w:cs="Arial"/>
          <w:b/>
          <w:bCs/>
          <w:u w:val="single"/>
        </w:rPr>
      </w:pPr>
      <w:r>
        <w:rPr>
          <w:rFonts w:ascii="Arial" w:hAnsi="Arial"/>
          <w:b/>
          <w:u w:val="single"/>
        </w:rPr>
        <w:t>Kontakt</w:t>
      </w:r>
    </w:p>
    <w:p w:rsidR="00BA7013" w:rsidRDefault="00BA7013" w:rsidP="004859BD">
      <w:pPr>
        <w:rPr>
          <w:rFonts w:ascii="Arial" w:hAnsi="Arial"/>
        </w:rPr>
      </w:pPr>
    </w:p>
    <w:p w:rsidR="000F5DEF" w:rsidRPr="00B37AF8" w:rsidRDefault="000F5DEF" w:rsidP="000F5DEF">
      <w:pPr>
        <w:rPr>
          <w:rFonts w:ascii="Arial" w:eastAsia="Arial" w:hAnsi="Arial" w:cs="Arial"/>
        </w:rPr>
      </w:pPr>
      <w:r w:rsidRPr="00B37AF8">
        <w:rPr>
          <w:rFonts w:ascii="Arial" w:hAnsi="Arial" w:cs="Arial"/>
        </w:rPr>
        <w:t>Stephen Kraemer</w:t>
      </w:r>
    </w:p>
    <w:p w:rsidR="000F5DEF" w:rsidRPr="00B37AF8" w:rsidRDefault="000F5DEF" w:rsidP="000F5DEF">
      <w:pPr>
        <w:rPr>
          <w:rFonts w:ascii="Arial" w:eastAsia="Arial" w:hAnsi="Arial" w:cs="Arial"/>
        </w:rPr>
      </w:pPr>
      <w:proofErr w:type="spellStart"/>
      <w:r w:rsidRPr="00B37AF8">
        <w:rPr>
          <w:rFonts w:ascii="Arial" w:hAnsi="Arial" w:cs="Arial"/>
        </w:rPr>
        <w:t>phone</w:t>
      </w:r>
      <w:proofErr w:type="spellEnd"/>
      <w:r w:rsidRPr="00B37AF8">
        <w:rPr>
          <w:rFonts w:ascii="Arial" w:hAnsi="Arial" w:cs="Arial"/>
        </w:rPr>
        <w:t>: +1 (248) 724-2883</w:t>
      </w:r>
    </w:p>
    <w:p w:rsidR="000F5DEF" w:rsidRDefault="000F5DEF" w:rsidP="000F5DEF">
      <w:pPr>
        <w:rPr>
          <w:rFonts w:ascii="Arial" w:hAnsi="Arial" w:cs="Arial"/>
        </w:rPr>
      </w:pPr>
      <w:proofErr w:type="spellStart"/>
      <w:r w:rsidRPr="00B37AF8">
        <w:rPr>
          <w:rFonts w:ascii="Arial" w:hAnsi="Arial" w:cs="Arial"/>
        </w:rPr>
        <w:t>E-mail</w:t>
      </w:r>
      <w:proofErr w:type="spellEnd"/>
      <w:r w:rsidRPr="00B37AF8">
        <w:rPr>
          <w:rFonts w:ascii="Arial" w:hAnsi="Arial" w:cs="Arial"/>
        </w:rPr>
        <w:t xml:space="preserve">: </w:t>
      </w:r>
      <w:hyperlink r:id="rId9" w:history="1">
        <w:r w:rsidRPr="00DD7BC5">
          <w:rPr>
            <w:rStyle w:val="Hyperlink"/>
            <w:rFonts w:ascii="Arial" w:hAnsi="Arial" w:cs="Arial"/>
          </w:rPr>
          <w:t>Kraemer@fev.com</w:t>
        </w:r>
      </w:hyperlink>
    </w:p>
    <w:p w:rsidR="002A42B5" w:rsidRPr="004859BD" w:rsidRDefault="002A42B5" w:rsidP="004859BD">
      <w:pPr>
        <w:rPr>
          <w:rFonts w:ascii="Arial" w:hAnsi="Arial" w:cs="Arial"/>
        </w:rPr>
      </w:pPr>
    </w:p>
    <w:sectPr w:rsidR="002A42B5" w:rsidRPr="004859BD" w:rsidSect="004859BD">
      <w:headerReference w:type="default" r:id="rId10"/>
      <w:footerReference w:type="default" r:id="rId11"/>
      <w:headerReference w:type="first" r:id="rId12"/>
      <w:pgSz w:w="11900" w:h="16840"/>
      <w:pgMar w:top="1440" w:right="1440" w:bottom="1800"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D9" w:rsidRDefault="00112FD9">
      <w:r>
        <w:separator/>
      </w:r>
    </w:p>
  </w:endnote>
  <w:endnote w:type="continuationSeparator" w:id="0">
    <w:p w:rsidR="00112FD9" w:rsidRDefault="0011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B5" w:rsidRPr="00A230B0" w:rsidRDefault="00A13003">
    <w:pPr>
      <w:pStyle w:val="Fuzeile"/>
      <w:tabs>
        <w:tab w:val="clear" w:pos="9072"/>
        <w:tab w:val="right" w:pos="6890"/>
      </w:tabs>
      <w:jc w:val="center"/>
    </w:pPr>
    <w:r w:rsidRPr="00A230B0">
      <w:rPr>
        <w:rFonts w:ascii="Arial" w:hAnsi="Arial"/>
        <w:sz w:val="24"/>
        <w:szCs w:val="24"/>
      </w:rPr>
      <w:fldChar w:fldCharType="begin"/>
    </w:r>
    <w:r w:rsidRPr="00A230B0">
      <w:rPr>
        <w:rFonts w:ascii="Arial" w:hAnsi="Arial"/>
        <w:sz w:val="24"/>
        <w:szCs w:val="24"/>
      </w:rPr>
      <w:instrText xml:space="preserve"> PAGE </w:instrText>
    </w:r>
    <w:r w:rsidRPr="00A230B0">
      <w:rPr>
        <w:rFonts w:ascii="Arial" w:hAnsi="Arial"/>
        <w:sz w:val="24"/>
        <w:szCs w:val="24"/>
      </w:rPr>
      <w:fldChar w:fldCharType="separate"/>
    </w:r>
    <w:r w:rsidR="003524BC">
      <w:rPr>
        <w:rFonts w:ascii="Arial" w:hAnsi="Arial"/>
        <w:noProof/>
        <w:sz w:val="24"/>
        <w:szCs w:val="24"/>
      </w:rPr>
      <w:t>2</w:t>
    </w:r>
    <w:r w:rsidRPr="00A230B0">
      <w:rPr>
        <w:rFonts w:ascii="Arial" w:hAnsi="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D9" w:rsidRDefault="00112FD9">
      <w:r>
        <w:separator/>
      </w:r>
    </w:p>
  </w:footnote>
  <w:footnote w:type="continuationSeparator" w:id="0">
    <w:p w:rsidR="00112FD9" w:rsidRDefault="0011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B5" w:rsidRDefault="00A13003">
    <w:pPr>
      <w:pStyle w:val="Kopfzeile"/>
      <w:tabs>
        <w:tab w:val="clear" w:pos="9072"/>
        <w:tab w:val="right" w:pos="6890"/>
      </w:tabs>
    </w:pPr>
    <w:r>
      <w:rPr>
        <w:noProof/>
        <w:lang w:val="en-US" w:bidi="ar-SA"/>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w14:anchorId="6CE4C0D1"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D6" w:rsidRDefault="00176CD6" w:rsidP="004859BD">
    <w:pPr>
      <w:pStyle w:val="Kopfzeile"/>
      <w:jc w:val="right"/>
    </w:pPr>
    <w:r>
      <w:rPr>
        <w:noProof/>
        <w:sz w:val="20"/>
        <w:szCs w:val="20"/>
        <w:lang w:val="en-US" w:bidi="ar-SA"/>
      </w:rPr>
      <w:drawing>
        <wp:anchor distT="0" distB="0" distL="0" distR="0" simplePos="0" relativeHeight="251660288" behindDoc="0" locked="0" layoutInCell="1" allowOverlap="1" wp14:anchorId="61D0F0F0" wp14:editId="206C82AD">
          <wp:simplePos x="0" y="0"/>
          <wp:positionH relativeFrom="column">
            <wp:posOffset>0</wp:posOffset>
          </wp:positionH>
          <wp:positionV relativeFrom="line">
            <wp:posOffset>0</wp:posOffset>
          </wp:positionV>
          <wp:extent cx="1169428" cy="360045"/>
          <wp:effectExtent l="0" t="0" r="0" b="0"/>
          <wp:wrapNone/>
          <wp:docPr id="2"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1"/>
                  <a:stretch>
                    <a:fillRect/>
                  </a:stretch>
                </pic:blipFill>
                <pic:spPr>
                  <a:xfrm>
                    <a:off x="0" y="0"/>
                    <a:ext cx="1169428" cy="3600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E0CBE"/>
    <w:multiLevelType w:val="hybridMultilevel"/>
    <w:tmpl w:val="5D86493E"/>
    <w:lvl w:ilvl="0" w:tplc="A742379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B5"/>
    <w:rsid w:val="00022F82"/>
    <w:rsid w:val="00035743"/>
    <w:rsid w:val="00043AD6"/>
    <w:rsid w:val="0005140C"/>
    <w:rsid w:val="00074238"/>
    <w:rsid w:val="000A4C7F"/>
    <w:rsid w:val="000A6839"/>
    <w:rsid w:val="000A6DAE"/>
    <w:rsid w:val="000B6A71"/>
    <w:rsid w:val="000C44D7"/>
    <w:rsid w:val="000E2655"/>
    <w:rsid w:val="000F5DEF"/>
    <w:rsid w:val="00100F2E"/>
    <w:rsid w:val="001017EB"/>
    <w:rsid w:val="00104FA0"/>
    <w:rsid w:val="00112FD9"/>
    <w:rsid w:val="0013404F"/>
    <w:rsid w:val="001450C6"/>
    <w:rsid w:val="0014762B"/>
    <w:rsid w:val="00147E12"/>
    <w:rsid w:val="00152C31"/>
    <w:rsid w:val="00166D5A"/>
    <w:rsid w:val="00167AB3"/>
    <w:rsid w:val="00170FB0"/>
    <w:rsid w:val="0017127F"/>
    <w:rsid w:val="00173801"/>
    <w:rsid w:val="00176CD6"/>
    <w:rsid w:val="00192DB9"/>
    <w:rsid w:val="001A3C36"/>
    <w:rsid w:val="001A54DD"/>
    <w:rsid w:val="001B0E06"/>
    <w:rsid w:val="001B5480"/>
    <w:rsid w:val="001C4188"/>
    <w:rsid w:val="001D33A6"/>
    <w:rsid w:val="001F3DDF"/>
    <w:rsid w:val="002229D5"/>
    <w:rsid w:val="00222C10"/>
    <w:rsid w:val="0022340E"/>
    <w:rsid w:val="00247F34"/>
    <w:rsid w:val="00270808"/>
    <w:rsid w:val="00280AD9"/>
    <w:rsid w:val="00296C63"/>
    <w:rsid w:val="002A0276"/>
    <w:rsid w:val="002A3509"/>
    <w:rsid w:val="002A42B5"/>
    <w:rsid w:val="002A54C5"/>
    <w:rsid w:val="002B53C3"/>
    <w:rsid w:val="002E1F19"/>
    <w:rsid w:val="002E7034"/>
    <w:rsid w:val="002F2EF3"/>
    <w:rsid w:val="003134CA"/>
    <w:rsid w:val="0033599D"/>
    <w:rsid w:val="0034508D"/>
    <w:rsid w:val="003501CC"/>
    <w:rsid w:val="0035220E"/>
    <w:rsid w:val="003524BC"/>
    <w:rsid w:val="00362A67"/>
    <w:rsid w:val="00375977"/>
    <w:rsid w:val="00381091"/>
    <w:rsid w:val="00381B15"/>
    <w:rsid w:val="003850B0"/>
    <w:rsid w:val="003A292A"/>
    <w:rsid w:val="003A6EA6"/>
    <w:rsid w:val="003C1894"/>
    <w:rsid w:val="003F56DB"/>
    <w:rsid w:val="00405292"/>
    <w:rsid w:val="00406F60"/>
    <w:rsid w:val="004131D8"/>
    <w:rsid w:val="0041797B"/>
    <w:rsid w:val="00421F8B"/>
    <w:rsid w:val="004726B1"/>
    <w:rsid w:val="00482E3D"/>
    <w:rsid w:val="004859BD"/>
    <w:rsid w:val="00497D10"/>
    <w:rsid w:val="004A7A95"/>
    <w:rsid w:val="004B2A03"/>
    <w:rsid w:val="004B58AD"/>
    <w:rsid w:val="004C5453"/>
    <w:rsid w:val="004D3A9B"/>
    <w:rsid w:val="004D4E29"/>
    <w:rsid w:val="005053E5"/>
    <w:rsid w:val="00517076"/>
    <w:rsid w:val="005232E3"/>
    <w:rsid w:val="00523E8C"/>
    <w:rsid w:val="005267BF"/>
    <w:rsid w:val="005322D8"/>
    <w:rsid w:val="00533F12"/>
    <w:rsid w:val="005547D5"/>
    <w:rsid w:val="00564B32"/>
    <w:rsid w:val="005A7032"/>
    <w:rsid w:val="005A7E42"/>
    <w:rsid w:val="005B273F"/>
    <w:rsid w:val="005C534C"/>
    <w:rsid w:val="005D6AD4"/>
    <w:rsid w:val="00601A81"/>
    <w:rsid w:val="0060467C"/>
    <w:rsid w:val="00604CA4"/>
    <w:rsid w:val="006108D7"/>
    <w:rsid w:val="00634A18"/>
    <w:rsid w:val="00635DFB"/>
    <w:rsid w:val="00646420"/>
    <w:rsid w:val="00650679"/>
    <w:rsid w:val="0066357A"/>
    <w:rsid w:val="0069742D"/>
    <w:rsid w:val="006A4DB1"/>
    <w:rsid w:val="006B3D41"/>
    <w:rsid w:val="006B7604"/>
    <w:rsid w:val="006C7D9E"/>
    <w:rsid w:val="006D7952"/>
    <w:rsid w:val="006E1702"/>
    <w:rsid w:val="006E4FB5"/>
    <w:rsid w:val="006F2190"/>
    <w:rsid w:val="00730008"/>
    <w:rsid w:val="00736F43"/>
    <w:rsid w:val="0073745E"/>
    <w:rsid w:val="00740EF4"/>
    <w:rsid w:val="00741A4F"/>
    <w:rsid w:val="0074757B"/>
    <w:rsid w:val="00767C00"/>
    <w:rsid w:val="007736FA"/>
    <w:rsid w:val="00776198"/>
    <w:rsid w:val="0078146F"/>
    <w:rsid w:val="00782AA5"/>
    <w:rsid w:val="0078606C"/>
    <w:rsid w:val="00790AD6"/>
    <w:rsid w:val="007A56D8"/>
    <w:rsid w:val="007B3352"/>
    <w:rsid w:val="007D025F"/>
    <w:rsid w:val="008008CA"/>
    <w:rsid w:val="0080390A"/>
    <w:rsid w:val="008049A2"/>
    <w:rsid w:val="0081182F"/>
    <w:rsid w:val="008432BC"/>
    <w:rsid w:val="00861B5D"/>
    <w:rsid w:val="00866D17"/>
    <w:rsid w:val="008726DC"/>
    <w:rsid w:val="00872D24"/>
    <w:rsid w:val="008824A2"/>
    <w:rsid w:val="00893649"/>
    <w:rsid w:val="008A03D5"/>
    <w:rsid w:val="008A3DBA"/>
    <w:rsid w:val="008A5C0A"/>
    <w:rsid w:val="008A6361"/>
    <w:rsid w:val="008C3B12"/>
    <w:rsid w:val="008D35DB"/>
    <w:rsid w:val="008E23F8"/>
    <w:rsid w:val="008E3F73"/>
    <w:rsid w:val="008F38D5"/>
    <w:rsid w:val="008F4384"/>
    <w:rsid w:val="009044D6"/>
    <w:rsid w:val="00917C01"/>
    <w:rsid w:val="00921E3C"/>
    <w:rsid w:val="009226BC"/>
    <w:rsid w:val="009327E4"/>
    <w:rsid w:val="00936A38"/>
    <w:rsid w:val="00941DAD"/>
    <w:rsid w:val="00945985"/>
    <w:rsid w:val="0095604A"/>
    <w:rsid w:val="00961B02"/>
    <w:rsid w:val="00967EBB"/>
    <w:rsid w:val="00970485"/>
    <w:rsid w:val="00971A2A"/>
    <w:rsid w:val="009879D4"/>
    <w:rsid w:val="009908F1"/>
    <w:rsid w:val="00993042"/>
    <w:rsid w:val="00994B1D"/>
    <w:rsid w:val="009A75FD"/>
    <w:rsid w:val="009C1CA4"/>
    <w:rsid w:val="009C7856"/>
    <w:rsid w:val="009D65F8"/>
    <w:rsid w:val="009D73AE"/>
    <w:rsid w:val="009F483E"/>
    <w:rsid w:val="009F5E0D"/>
    <w:rsid w:val="00A03EDC"/>
    <w:rsid w:val="00A03F2E"/>
    <w:rsid w:val="00A13003"/>
    <w:rsid w:val="00A20428"/>
    <w:rsid w:val="00A2095C"/>
    <w:rsid w:val="00A230B0"/>
    <w:rsid w:val="00A30EC3"/>
    <w:rsid w:val="00A45868"/>
    <w:rsid w:val="00A5217B"/>
    <w:rsid w:val="00A53B96"/>
    <w:rsid w:val="00A856FC"/>
    <w:rsid w:val="00A86661"/>
    <w:rsid w:val="00AA17F3"/>
    <w:rsid w:val="00AA4D7C"/>
    <w:rsid w:val="00AB409F"/>
    <w:rsid w:val="00AB4103"/>
    <w:rsid w:val="00AD1BA8"/>
    <w:rsid w:val="00AD7A67"/>
    <w:rsid w:val="00AF48CC"/>
    <w:rsid w:val="00AF567F"/>
    <w:rsid w:val="00B0046F"/>
    <w:rsid w:val="00B308CE"/>
    <w:rsid w:val="00B33037"/>
    <w:rsid w:val="00B331A2"/>
    <w:rsid w:val="00B35144"/>
    <w:rsid w:val="00B602E0"/>
    <w:rsid w:val="00B62CAA"/>
    <w:rsid w:val="00B63497"/>
    <w:rsid w:val="00B6352C"/>
    <w:rsid w:val="00B66157"/>
    <w:rsid w:val="00B77C7F"/>
    <w:rsid w:val="00B77EFF"/>
    <w:rsid w:val="00B8327A"/>
    <w:rsid w:val="00B871A3"/>
    <w:rsid w:val="00B9659E"/>
    <w:rsid w:val="00BA581E"/>
    <w:rsid w:val="00BA5B75"/>
    <w:rsid w:val="00BA7013"/>
    <w:rsid w:val="00BB64FE"/>
    <w:rsid w:val="00BC1416"/>
    <w:rsid w:val="00BC1CB5"/>
    <w:rsid w:val="00BD29E2"/>
    <w:rsid w:val="00BE6A28"/>
    <w:rsid w:val="00BE75C6"/>
    <w:rsid w:val="00BF3568"/>
    <w:rsid w:val="00BF45AE"/>
    <w:rsid w:val="00C0272D"/>
    <w:rsid w:val="00C02D2A"/>
    <w:rsid w:val="00C166DB"/>
    <w:rsid w:val="00C21082"/>
    <w:rsid w:val="00C531D4"/>
    <w:rsid w:val="00C627EA"/>
    <w:rsid w:val="00C637CA"/>
    <w:rsid w:val="00C64FA3"/>
    <w:rsid w:val="00C71977"/>
    <w:rsid w:val="00C74CD2"/>
    <w:rsid w:val="00C8323A"/>
    <w:rsid w:val="00CC53C8"/>
    <w:rsid w:val="00CD3823"/>
    <w:rsid w:val="00D179F6"/>
    <w:rsid w:val="00D2219D"/>
    <w:rsid w:val="00D346F9"/>
    <w:rsid w:val="00D4515C"/>
    <w:rsid w:val="00D72EEF"/>
    <w:rsid w:val="00D95860"/>
    <w:rsid w:val="00D95D4A"/>
    <w:rsid w:val="00DA000A"/>
    <w:rsid w:val="00DB1004"/>
    <w:rsid w:val="00DC0FB7"/>
    <w:rsid w:val="00DD53D7"/>
    <w:rsid w:val="00DD650F"/>
    <w:rsid w:val="00DE5002"/>
    <w:rsid w:val="00DE7FD7"/>
    <w:rsid w:val="00DF715C"/>
    <w:rsid w:val="00E0092A"/>
    <w:rsid w:val="00E218F5"/>
    <w:rsid w:val="00E3152B"/>
    <w:rsid w:val="00E33850"/>
    <w:rsid w:val="00E71BBD"/>
    <w:rsid w:val="00E75C66"/>
    <w:rsid w:val="00E76260"/>
    <w:rsid w:val="00E84F67"/>
    <w:rsid w:val="00E96655"/>
    <w:rsid w:val="00EA561A"/>
    <w:rsid w:val="00EC062A"/>
    <w:rsid w:val="00EC7892"/>
    <w:rsid w:val="00EC78E2"/>
    <w:rsid w:val="00EE771F"/>
    <w:rsid w:val="00EE7DAF"/>
    <w:rsid w:val="00EF5875"/>
    <w:rsid w:val="00F11A15"/>
    <w:rsid w:val="00F2136E"/>
    <w:rsid w:val="00F30255"/>
    <w:rsid w:val="00F30E3F"/>
    <w:rsid w:val="00F46044"/>
    <w:rsid w:val="00F51A28"/>
    <w:rsid w:val="00F556E0"/>
    <w:rsid w:val="00F57CB9"/>
    <w:rsid w:val="00F66744"/>
    <w:rsid w:val="00F732B5"/>
    <w:rsid w:val="00F86AAE"/>
    <w:rsid w:val="00F87025"/>
    <w:rsid w:val="00FA1BBB"/>
    <w:rsid w:val="00FB730F"/>
    <w:rsid w:val="00FC6E85"/>
    <w:rsid w:val="00FE1914"/>
    <w:rsid w:val="00FE1C24"/>
    <w:rsid w:val="00FE255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2076"/>
  <w15:docId w15:val="{B366D183-C155-4D92-BFEA-7AA8E578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rPr>
      <w:rFonts w:eastAsia="Times New Roma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Fuzeile">
    <w:name w:val="footer"/>
    <w:pPr>
      <w:tabs>
        <w:tab w:val="center" w:pos="4536"/>
        <w:tab w:val="right" w:pos="9072"/>
      </w:tabs>
      <w:suppressAutoHyphen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rPr>
  </w:style>
  <w:style w:type="paragraph" w:styleId="StandardWeb">
    <w:name w:val="Normal (Web)"/>
    <w:pPr>
      <w:spacing w:before="100" w:after="100"/>
    </w:pPr>
    <w:rPr>
      <w:rFonts w:ascii="Arial Unicode MS" w:hAnsi="Arial Unicode MS" w:cs="Arial Unicode MS"/>
      <w:color w:val="000000"/>
      <w:u w:color="000000"/>
    </w:rPr>
  </w:style>
  <w:style w:type="paragraph" w:customStyle="1" w:styleId="Stand">
    <w:name w:val="Stand"/>
    <w:link w:val="StandZchn"/>
    <w:pPr>
      <w:spacing w:after="240" w:line="300" w:lineRule="auto"/>
      <w:jc w:val="both"/>
    </w:pPr>
    <w:rPr>
      <w:rFonts w:ascii="Arial" w:hAnsi="Arial" w:cs="Arial Unicode MS"/>
      <w:color w:val="000000"/>
      <w:sz w:val="32"/>
      <w:szCs w:val="32"/>
      <w:u w:color="000000"/>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de-DE"/>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de-DE"/>
    </w:rPr>
  </w:style>
  <w:style w:type="paragraph" w:styleId="NurText">
    <w:name w:val="Plain Text"/>
    <w:basedOn w:val="Standard"/>
    <w:link w:val="NurTextZchn"/>
    <w:uiPriority w:val="99"/>
    <w:semiHidden/>
    <w:unhideWhenUsed/>
    <w:rsid w:val="009D65F8"/>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heme="minorHAnsi" w:hAnsi="Calibri" w:cs="Consolas"/>
      <w:color w:val="auto"/>
      <w:sz w:val="22"/>
      <w:szCs w:val="21"/>
      <w:bdr w:val="none" w:sz="0" w:space="0" w:color="auto"/>
    </w:rPr>
  </w:style>
  <w:style w:type="character" w:customStyle="1" w:styleId="NurTextZchn">
    <w:name w:val="Nur Text Zchn"/>
    <w:basedOn w:val="Absatz-Standardschriftart"/>
    <w:link w:val="NurText"/>
    <w:uiPriority w:val="99"/>
    <w:semiHidden/>
    <w:rsid w:val="009D65F8"/>
    <w:rPr>
      <w:rFonts w:ascii="Calibri" w:eastAsiaTheme="minorHAnsi" w:hAnsi="Calibri" w:cs="Consolas"/>
      <w:sz w:val="22"/>
      <w:szCs w:val="21"/>
      <w:bdr w:val="none" w:sz="0" w:space="0" w:color="auto"/>
    </w:rPr>
  </w:style>
  <w:style w:type="character" w:customStyle="1" w:styleId="UnresolvedMention1">
    <w:name w:val="Unresolved Mention1"/>
    <w:basedOn w:val="Absatz-Standardschriftart"/>
    <w:uiPriority w:val="99"/>
    <w:semiHidden/>
    <w:unhideWhenUsed/>
    <w:rsid w:val="00176CD6"/>
    <w:rPr>
      <w:color w:val="605E5C"/>
      <w:shd w:val="clear" w:color="auto" w:fill="E1DFDD"/>
    </w:rPr>
  </w:style>
  <w:style w:type="table" w:styleId="Tabellenraster">
    <w:name w:val="Table Grid"/>
    <w:basedOn w:val="NormaleTabelle"/>
    <w:uiPriority w:val="39"/>
    <w:rsid w:val="009560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A7013"/>
    <w:rPr>
      <w:color w:val="808080"/>
      <w:shd w:val="clear" w:color="auto" w:fill="E6E6E6"/>
    </w:rPr>
  </w:style>
  <w:style w:type="character" w:customStyle="1" w:styleId="StandZchn">
    <w:name w:val="Stand Zchn"/>
    <w:basedOn w:val="Absatz-Standardschriftart"/>
    <w:link w:val="Stand"/>
    <w:rsid w:val="000F5DEF"/>
    <w:rPr>
      <w:rFonts w:ascii="Arial" w:hAnsi="Arial" w:cs="Arial Unicode M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418">
      <w:bodyDiv w:val="1"/>
      <w:marLeft w:val="0"/>
      <w:marRight w:val="0"/>
      <w:marTop w:val="0"/>
      <w:marBottom w:val="0"/>
      <w:divBdr>
        <w:top w:val="none" w:sz="0" w:space="0" w:color="auto"/>
        <w:left w:val="none" w:sz="0" w:space="0" w:color="auto"/>
        <w:bottom w:val="none" w:sz="0" w:space="0" w:color="auto"/>
        <w:right w:val="none" w:sz="0" w:space="0" w:color="auto"/>
      </w:divBdr>
    </w:div>
    <w:div w:id="315229174">
      <w:bodyDiv w:val="1"/>
      <w:marLeft w:val="0"/>
      <w:marRight w:val="0"/>
      <w:marTop w:val="0"/>
      <w:marBottom w:val="0"/>
      <w:divBdr>
        <w:top w:val="none" w:sz="0" w:space="0" w:color="auto"/>
        <w:left w:val="none" w:sz="0" w:space="0" w:color="auto"/>
        <w:bottom w:val="none" w:sz="0" w:space="0" w:color="auto"/>
        <w:right w:val="none" w:sz="0" w:space="0" w:color="auto"/>
      </w:divBdr>
    </w:div>
    <w:div w:id="464545743">
      <w:bodyDiv w:val="1"/>
      <w:marLeft w:val="0"/>
      <w:marRight w:val="0"/>
      <w:marTop w:val="0"/>
      <w:marBottom w:val="0"/>
      <w:divBdr>
        <w:top w:val="none" w:sz="0" w:space="0" w:color="auto"/>
        <w:left w:val="none" w:sz="0" w:space="0" w:color="auto"/>
        <w:bottom w:val="none" w:sz="0" w:space="0" w:color="auto"/>
        <w:right w:val="none" w:sz="0" w:space="0" w:color="auto"/>
      </w:divBdr>
    </w:div>
    <w:div w:id="644555278">
      <w:bodyDiv w:val="1"/>
      <w:marLeft w:val="0"/>
      <w:marRight w:val="0"/>
      <w:marTop w:val="0"/>
      <w:marBottom w:val="0"/>
      <w:divBdr>
        <w:top w:val="none" w:sz="0" w:space="0" w:color="auto"/>
        <w:left w:val="none" w:sz="0" w:space="0" w:color="auto"/>
        <w:bottom w:val="none" w:sz="0" w:space="0" w:color="auto"/>
        <w:right w:val="none" w:sz="0" w:space="0" w:color="auto"/>
      </w:divBdr>
    </w:div>
    <w:div w:id="1143889322">
      <w:bodyDiv w:val="1"/>
      <w:marLeft w:val="0"/>
      <w:marRight w:val="0"/>
      <w:marTop w:val="0"/>
      <w:marBottom w:val="0"/>
      <w:divBdr>
        <w:top w:val="none" w:sz="0" w:space="0" w:color="auto"/>
        <w:left w:val="none" w:sz="0" w:space="0" w:color="auto"/>
        <w:bottom w:val="none" w:sz="0" w:space="0" w:color="auto"/>
        <w:right w:val="none" w:sz="0" w:space="0" w:color="auto"/>
      </w:divBdr>
    </w:div>
    <w:div w:id="1172912369">
      <w:bodyDiv w:val="1"/>
      <w:marLeft w:val="0"/>
      <w:marRight w:val="0"/>
      <w:marTop w:val="0"/>
      <w:marBottom w:val="0"/>
      <w:divBdr>
        <w:top w:val="none" w:sz="0" w:space="0" w:color="auto"/>
        <w:left w:val="none" w:sz="0" w:space="0" w:color="auto"/>
        <w:bottom w:val="none" w:sz="0" w:space="0" w:color="auto"/>
        <w:right w:val="none" w:sz="0" w:space="0" w:color="auto"/>
      </w:divBdr>
    </w:div>
    <w:div w:id="162800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ysync.i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aemer@fev.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Albers, Andreas</cp:lastModifiedBy>
  <cp:revision>3</cp:revision>
  <cp:lastPrinted>2018-06-26T14:49:00Z</cp:lastPrinted>
  <dcterms:created xsi:type="dcterms:W3CDTF">2019-12-10T07:48:00Z</dcterms:created>
  <dcterms:modified xsi:type="dcterms:W3CDTF">2019-12-10T07:50:00Z</dcterms:modified>
</cp:coreProperties>
</file>