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0D76" w14:textId="11474AAF" w:rsidR="002A42B5" w:rsidRPr="0095604A" w:rsidRDefault="002A42B5" w:rsidP="004859BD">
      <w:pPr>
        <w:pStyle w:val="Kopfzeile"/>
        <w:tabs>
          <w:tab w:val="clear" w:pos="9072"/>
          <w:tab w:val="left" w:pos="708"/>
          <w:tab w:val="right" w:pos="6890"/>
        </w:tabs>
        <w:rPr>
          <w:rFonts w:cs="Arial"/>
          <w:b/>
          <w:bCs/>
          <w:sz w:val="48"/>
          <w:szCs w:val="48"/>
          <w:lang w:val="de-DE"/>
        </w:rPr>
      </w:pPr>
    </w:p>
    <w:p w14:paraId="58204A6E" w14:textId="77777777" w:rsidR="00176CD6" w:rsidRPr="00F66744" w:rsidRDefault="00176CD6" w:rsidP="004859BD">
      <w:pPr>
        <w:pStyle w:val="Kopfzeile"/>
        <w:tabs>
          <w:tab w:val="clear" w:pos="9072"/>
          <w:tab w:val="left" w:pos="708"/>
          <w:tab w:val="right" w:pos="6890"/>
        </w:tabs>
        <w:rPr>
          <w:rFonts w:cs="Arial"/>
          <w:b/>
          <w:sz w:val="28"/>
          <w:szCs w:val="28"/>
        </w:rPr>
      </w:pPr>
      <w:r w:rsidRPr="00F66744">
        <w:rPr>
          <w:rFonts w:cs="Arial"/>
          <w:b/>
          <w:sz w:val="28"/>
          <w:szCs w:val="28"/>
        </w:rPr>
        <w:t>FOR IMMEDIATE RELEASE</w:t>
      </w:r>
    </w:p>
    <w:p w14:paraId="684D44DA" w14:textId="18F9037A" w:rsidR="002A42B5" w:rsidRPr="00F66744" w:rsidRDefault="004D4E29" w:rsidP="004859BD">
      <w:pPr>
        <w:pStyle w:val="Kopfzeile"/>
        <w:tabs>
          <w:tab w:val="clear" w:pos="9072"/>
          <w:tab w:val="left" w:pos="708"/>
          <w:tab w:val="right" w:pos="6890"/>
        </w:tabs>
        <w:rPr>
          <w:rFonts w:cs="Arial"/>
          <w:sz w:val="20"/>
          <w:szCs w:val="20"/>
        </w:rPr>
      </w:pPr>
      <w:r w:rsidRPr="00F66744">
        <w:rPr>
          <w:rFonts w:cs="Arial"/>
          <w:sz w:val="28"/>
          <w:szCs w:val="28"/>
        </w:rPr>
        <w:t>October</w:t>
      </w:r>
      <w:r w:rsidR="00B709FE">
        <w:rPr>
          <w:rFonts w:cs="Arial"/>
          <w:sz w:val="28"/>
          <w:szCs w:val="28"/>
        </w:rPr>
        <w:t xml:space="preserve"> 30</w:t>
      </w:r>
      <w:r w:rsidR="00176CD6" w:rsidRPr="00F66744">
        <w:rPr>
          <w:rFonts w:cs="Arial"/>
          <w:sz w:val="28"/>
          <w:szCs w:val="28"/>
        </w:rPr>
        <w:t>, 2018</w:t>
      </w:r>
      <w:r w:rsidR="00A13003" w:rsidRPr="00F66744">
        <w:rPr>
          <w:rFonts w:cs="Arial"/>
          <w:sz w:val="20"/>
          <w:szCs w:val="20"/>
        </w:rPr>
        <w:br/>
      </w:r>
    </w:p>
    <w:p w14:paraId="14CDBA48" w14:textId="66B9CA7B" w:rsidR="001D33A6" w:rsidRDefault="00B66157" w:rsidP="001D33A6">
      <w:pPr>
        <w:jc w:val="center"/>
        <w:rPr>
          <w:rFonts w:ascii="Arial" w:hAnsi="Arial" w:cs="Arial"/>
          <w:b/>
          <w:sz w:val="32"/>
          <w:szCs w:val="32"/>
        </w:rPr>
      </w:pPr>
      <w:r w:rsidRPr="00F66744">
        <w:rPr>
          <w:rFonts w:ascii="Arial" w:hAnsi="Arial" w:cs="Arial"/>
          <w:b/>
          <w:sz w:val="32"/>
          <w:szCs w:val="32"/>
        </w:rPr>
        <w:t xml:space="preserve">FEV </w:t>
      </w:r>
      <w:r w:rsidR="00BE75C6" w:rsidRPr="00F66744">
        <w:rPr>
          <w:rFonts w:ascii="Arial" w:hAnsi="Arial" w:cs="Arial"/>
          <w:b/>
          <w:sz w:val="32"/>
          <w:szCs w:val="32"/>
        </w:rPr>
        <w:t xml:space="preserve">Designated as </w:t>
      </w:r>
      <w:r w:rsidR="001D33A6" w:rsidRPr="00F66744">
        <w:rPr>
          <w:rFonts w:ascii="Arial" w:hAnsi="Arial" w:cs="Arial"/>
          <w:b/>
          <w:sz w:val="32"/>
          <w:szCs w:val="32"/>
        </w:rPr>
        <w:t>Strat</w:t>
      </w:r>
      <w:r w:rsidR="001D33A6">
        <w:rPr>
          <w:rFonts w:ascii="Arial" w:hAnsi="Arial" w:cs="Arial"/>
          <w:b/>
          <w:sz w:val="32"/>
          <w:szCs w:val="32"/>
        </w:rPr>
        <w:t xml:space="preserve">egic Integrator for </w:t>
      </w:r>
      <w:r w:rsidR="001D33A6">
        <w:rPr>
          <w:rFonts w:ascii="Arial" w:hAnsi="Arial" w:cs="Arial"/>
          <w:b/>
          <w:sz w:val="32"/>
          <w:szCs w:val="32"/>
        </w:rPr>
        <w:br/>
      </w:r>
      <w:proofErr w:type="spellStart"/>
      <w:r w:rsidR="001D33A6">
        <w:rPr>
          <w:rFonts w:ascii="Arial" w:hAnsi="Arial" w:cs="Arial"/>
          <w:b/>
          <w:sz w:val="32"/>
          <w:szCs w:val="32"/>
        </w:rPr>
        <w:t>PolySync’s</w:t>
      </w:r>
      <w:proofErr w:type="spellEnd"/>
      <w:r w:rsidR="001D33A6">
        <w:rPr>
          <w:rFonts w:ascii="Arial" w:hAnsi="Arial" w:cs="Arial"/>
          <w:b/>
          <w:sz w:val="32"/>
          <w:szCs w:val="32"/>
        </w:rPr>
        <w:t xml:space="preserve"> </w:t>
      </w:r>
      <w:proofErr w:type="spellStart"/>
      <w:r w:rsidR="001D33A6">
        <w:rPr>
          <w:rFonts w:ascii="Arial" w:hAnsi="Arial" w:cs="Arial"/>
          <w:b/>
          <w:sz w:val="32"/>
          <w:szCs w:val="32"/>
        </w:rPr>
        <w:t>DriveKit</w:t>
      </w:r>
      <w:proofErr w:type="spellEnd"/>
      <w:r w:rsidR="001D33A6">
        <w:rPr>
          <w:rFonts w:ascii="Arial" w:hAnsi="Arial" w:cs="Arial"/>
          <w:b/>
          <w:sz w:val="32"/>
          <w:szCs w:val="32"/>
        </w:rPr>
        <w:t xml:space="preserve"> System </w:t>
      </w:r>
    </w:p>
    <w:p w14:paraId="22C099BB" w14:textId="413F0EA1" w:rsidR="00AD7A67" w:rsidRDefault="00AD7A67" w:rsidP="004859BD">
      <w:pPr>
        <w:jc w:val="center"/>
        <w:rPr>
          <w:rFonts w:ascii="Arial" w:hAnsi="Arial" w:cs="Arial"/>
          <w:b/>
          <w:sz w:val="32"/>
          <w:szCs w:val="32"/>
        </w:rPr>
      </w:pPr>
    </w:p>
    <w:p w14:paraId="09E04FFB" w14:textId="415F4799" w:rsidR="002229D5" w:rsidRDefault="002229D5" w:rsidP="004859BD">
      <w:pPr>
        <w:jc w:val="center"/>
        <w:rPr>
          <w:rFonts w:ascii="Arial" w:hAnsi="Arial" w:cs="Arial"/>
          <w:b/>
          <w:sz w:val="32"/>
          <w:szCs w:val="32"/>
        </w:rPr>
      </w:pPr>
    </w:p>
    <w:p w14:paraId="47B86DEB" w14:textId="61ED6192" w:rsidR="001D33A6" w:rsidRPr="001D33A6" w:rsidRDefault="00F30255" w:rsidP="001D33A6">
      <w:pPr>
        <w:pStyle w:val="Textkrper"/>
        <w:spacing w:line="240" w:lineRule="auto"/>
        <w:rPr>
          <w:rFonts w:cs="Arial"/>
          <w:i/>
          <w:sz w:val="28"/>
          <w:szCs w:val="28"/>
        </w:rPr>
      </w:pPr>
      <w:r>
        <w:rPr>
          <w:rFonts w:cs="Arial"/>
          <w:i/>
          <w:sz w:val="28"/>
          <w:szCs w:val="28"/>
        </w:rPr>
        <w:t>P</w:t>
      </w:r>
      <w:r w:rsidR="001D33A6" w:rsidRPr="001D33A6">
        <w:rPr>
          <w:rFonts w:cs="Arial"/>
          <w:i/>
          <w:sz w:val="28"/>
          <w:szCs w:val="28"/>
        </w:rPr>
        <w:t xml:space="preserve">artnership provides </w:t>
      </w:r>
      <w:proofErr w:type="spellStart"/>
      <w:r w:rsidR="001D33A6" w:rsidRPr="001D33A6">
        <w:rPr>
          <w:rFonts w:cs="Arial"/>
          <w:i/>
          <w:sz w:val="28"/>
          <w:szCs w:val="28"/>
        </w:rPr>
        <w:t>DriveKit</w:t>
      </w:r>
      <w:proofErr w:type="spellEnd"/>
      <w:r w:rsidR="001D33A6">
        <w:rPr>
          <w:rFonts w:cs="Arial"/>
          <w:i/>
          <w:sz w:val="28"/>
          <w:szCs w:val="28"/>
        </w:rPr>
        <w:t xml:space="preserve"> </w:t>
      </w:r>
      <w:r w:rsidR="00FB730F">
        <w:rPr>
          <w:rFonts w:cs="Arial"/>
          <w:i/>
          <w:sz w:val="28"/>
          <w:szCs w:val="28"/>
        </w:rPr>
        <w:t xml:space="preserve">customers </w:t>
      </w:r>
      <w:r w:rsidR="00022F82">
        <w:rPr>
          <w:rFonts w:cs="Arial"/>
          <w:i/>
          <w:sz w:val="28"/>
          <w:szCs w:val="28"/>
        </w:rPr>
        <w:t xml:space="preserve">advanced </w:t>
      </w:r>
      <w:r w:rsidR="00022F82" w:rsidRPr="001D33A6">
        <w:rPr>
          <w:rFonts w:cs="Arial"/>
          <w:i/>
          <w:sz w:val="28"/>
          <w:szCs w:val="28"/>
        </w:rPr>
        <w:t>autonomous</w:t>
      </w:r>
      <w:r w:rsidR="001D33A6" w:rsidRPr="001D33A6">
        <w:rPr>
          <w:rFonts w:cs="Arial"/>
          <w:i/>
          <w:sz w:val="28"/>
          <w:szCs w:val="28"/>
        </w:rPr>
        <w:t xml:space="preserve"> driving technology </w:t>
      </w:r>
      <w:r w:rsidR="006E4FB5">
        <w:rPr>
          <w:rFonts w:cs="Arial"/>
          <w:i/>
          <w:sz w:val="28"/>
          <w:szCs w:val="28"/>
        </w:rPr>
        <w:t>development</w:t>
      </w:r>
      <w:r w:rsidR="00FB730F">
        <w:rPr>
          <w:rFonts w:cs="Arial"/>
          <w:i/>
          <w:sz w:val="28"/>
          <w:szCs w:val="28"/>
        </w:rPr>
        <w:t>, installation</w:t>
      </w:r>
      <w:r w:rsidR="006E4FB5">
        <w:rPr>
          <w:rFonts w:cs="Arial"/>
          <w:i/>
          <w:sz w:val="28"/>
          <w:szCs w:val="28"/>
        </w:rPr>
        <w:t xml:space="preserve"> and </w:t>
      </w:r>
      <w:r w:rsidR="001D33A6" w:rsidRPr="001D33A6">
        <w:rPr>
          <w:rFonts w:cs="Arial"/>
          <w:i/>
          <w:sz w:val="28"/>
          <w:szCs w:val="28"/>
        </w:rPr>
        <w:t xml:space="preserve">testing </w:t>
      </w:r>
      <w:r w:rsidR="006E4FB5">
        <w:rPr>
          <w:rFonts w:cs="Arial"/>
          <w:i/>
          <w:sz w:val="28"/>
          <w:szCs w:val="28"/>
        </w:rPr>
        <w:t>services</w:t>
      </w:r>
    </w:p>
    <w:p w14:paraId="775748FE" w14:textId="12535A6C" w:rsidR="002A42B5" w:rsidRPr="00176CD6" w:rsidRDefault="00A13003" w:rsidP="004859BD">
      <w:pPr>
        <w:pStyle w:val="Textkrper"/>
        <w:spacing w:line="240" w:lineRule="auto"/>
        <w:jc w:val="left"/>
        <w:rPr>
          <w:rFonts w:cs="Arial"/>
        </w:rPr>
      </w:pPr>
      <w:r w:rsidRPr="004859BD">
        <w:rPr>
          <w:rFonts w:cs="Arial"/>
          <w:b w:val="0"/>
          <w:bCs w:val="0"/>
        </w:rPr>
        <w:br/>
      </w:r>
    </w:p>
    <w:p w14:paraId="50721C62" w14:textId="2838B9BA" w:rsidR="001D33A6" w:rsidRPr="001D33A6" w:rsidRDefault="0014762B" w:rsidP="001D33A6">
      <w:pPr>
        <w:rPr>
          <w:rFonts w:ascii="Arial" w:hAnsi="Arial" w:cs="Arial"/>
          <w:sz w:val="24"/>
        </w:rPr>
      </w:pPr>
      <w:r w:rsidRPr="00176CD6">
        <w:rPr>
          <w:rFonts w:ascii="Arial" w:hAnsi="Arial" w:cs="Arial"/>
          <w:b/>
          <w:sz w:val="24"/>
        </w:rPr>
        <w:t>Auburn Hills</w:t>
      </w:r>
      <w:r w:rsidR="00176CD6">
        <w:rPr>
          <w:rFonts w:ascii="Arial" w:hAnsi="Arial" w:cs="Arial"/>
          <w:b/>
          <w:sz w:val="24"/>
        </w:rPr>
        <w:t xml:space="preserve">, MI </w:t>
      </w:r>
      <w:r w:rsidR="00A13003" w:rsidRPr="004859BD">
        <w:rPr>
          <w:rFonts w:ascii="Arial" w:hAnsi="Arial" w:cs="Arial"/>
          <w:sz w:val="24"/>
        </w:rPr>
        <w:t xml:space="preserve">– </w:t>
      </w:r>
      <w:r w:rsidR="001D33A6" w:rsidRPr="001D33A6">
        <w:rPr>
          <w:rFonts w:ascii="Arial" w:hAnsi="Arial" w:cs="Arial"/>
          <w:sz w:val="24"/>
        </w:rPr>
        <w:t>FEV</w:t>
      </w:r>
      <w:r w:rsidR="001D33A6">
        <w:rPr>
          <w:rFonts w:ascii="Arial" w:hAnsi="Arial" w:cs="Arial"/>
          <w:sz w:val="24"/>
        </w:rPr>
        <w:t xml:space="preserve"> North America, Inc. (FEV)</w:t>
      </w:r>
      <w:r w:rsidR="001D33A6" w:rsidRPr="001D33A6">
        <w:rPr>
          <w:rFonts w:ascii="Arial" w:hAnsi="Arial" w:cs="Arial"/>
          <w:sz w:val="24"/>
        </w:rPr>
        <w:t xml:space="preserve">, </w:t>
      </w:r>
      <w:r w:rsidR="001D33A6" w:rsidRPr="001D33A6">
        <w:rPr>
          <w:rFonts w:ascii="Arial" w:hAnsi="Arial" w:cs="Arial"/>
          <w:bCs/>
          <w:sz w:val="24"/>
        </w:rPr>
        <w:t>a global leader providing advanced mobility solutions for the transportation industry,</w:t>
      </w:r>
      <w:r w:rsidR="001D33A6" w:rsidRPr="001D33A6">
        <w:rPr>
          <w:rFonts w:ascii="Arial" w:hAnsi="Arial" w:cs="Arial"/>
          <w:sz w:val="24"/>
        </w:rPr>
        <w:t xml:space="preserve"> has entered </w:t>
      </w:r>
      <w:r w:rsidR="00EC7892">
        <w:rPr>
          <w:rFonts w:ascii="Arial" w:hAnsi="Arial" w:cs="Arial"/>
          <w:sz w:val="24"/>
        </w:rPr>
        <w:t xml:space="preserve">into </w:t>
      </w:r>
      <w:r w:rsidR="001D33A6" w:rsidRPr="001D33A6">
        <w:rPr>
          <w:rFonts w:ascii="Arial" w:hAnsi="Arial" w:cs="Arial"/>
          <w:sz w:val="24"/>
        </w:rPr>
        <w:t xml:space="preserve">a partnership with </w:t>
      </w:r>
      <w:proofErr w:type="spellStart"/>
      <w:r w:rsidR="001D33A6" w:rsidRPr="001D33A6">
        <w:rPr>
          <w:rFonts w:ascii="Arial" w:hAnsi="Arial" w:cs="Arial"/>
          <w:sz w:val="24"/>
        </w:rPr>
        <w:t>PolySync</w:t>
      </w:r>
      <w:proofErr w:type="spellEnd"/>
      <w:r w:rsidR="00147E12">
        <w:rPr>
          <w:rFonts w:ascii="Arial" w:hAnsi="Arial" w:cs="Arial"/>
          <w:sz w:val="24"/>
        </w:rPr>
        <w:t xml:space="preserve"> Technologies</w:t>
      </w:r>
      <w:r w:rsidR="001D33A6" w:rsidRPr="001D33A6">
        <w:rPr>
          <w:rFonts w:ascii="Arial" w:hAnsi="Arial" w:cs="Arial"/>
          <w:sz w:val="24"/>
        </w:rPr>
        <w:t>,</w:t>
      </w:r>
      <w:r w:rsidR="00DB1004">
        <w:rPr>
          <w:rFonts w:ascii="Arial" w:hAnsi="Arial" w:cs="Arial"/>
          <w:sz w:val="24"/>
        </w:rPr>
        <w:t xml:space="preserve"> </w:t>
      </w:r>
      <w:r w:rsidR="001D33A6" w:rsidRPr="001D33A6">
        <w:rPr>
          <w:rFonts w:ascii="Arial" w:hAnsi="Arial" w:cs="Arial"/>
          <w:sz w:val="24"/>
        </w:rPr>
        <w:t>a leading developer of solutions for advanced testing and development of driverless vehicle technology. The partnership designates FEV</w:t>
      </w:r>
      <w:r w:rsidR="006E4FB5">
        <w:rPr>
          <w:rFonts w:ascii="Arial" w:hAnsi="Arial" w:cs="Arial"/>
          <w:sz w:val="24"/>
        </w:rPr>
        <w:t xml:space="preserve"> as a</w:t>
      </w:r>
      <w:r w:rsidR="001D33A6" w:rsidRPr="001D33A6">
        <w:rPr>
          <w:rFonts w:ascii="Arial" w:hAnsi="Arial" w:cs="Arial"/>
          <w:sz w:val="24"/>
        </w:rPr>
        <w:t xml:space="preserve"> strategic integrator of </w:t>
      </w:r>
      <w:proofErr w:type="spellStart"/>
      <w:r w:rsidR="001D33A6" w:rsidRPr="00B6352C">
        <w:rPr>
          <w:rFonts w:ascii="Arial" w:hAnsi="Arial" w:cs="Arial"/>
          <w:sz w:val="24"/>
        </w:rPr>
        <w:t>PolySync’s</w:t>
      </w:r>
      <w:proofErr w:type="spellEnd"/>
      <w:r w:rsidR="001D33A6" w:rsidRPr="00B6352C">
        <w:rPr>
          <w:rFonts w:ascii="Arial" w:hAnsi="Arial" w:cs="Arial"/>
          <w:sz w:val="24"/>
        </w:rPr>
        <w:t xml:space="preserve"> </w:t>
      </w:r>
      <w:proofErr w:type="spellStart"/>
      <w:r w:rsidR="001D33A6" w:rsidRPr="00B6352C">
        <w:rPr>
          <w:rFonts w:ascii="Arial" w:hAnsi="Arial" w:cs="Arial"/>
          <w:sz w:val="24"/>
        </w:rPr>
        <w:t>DriveKit</w:t>
      </w:r>
      <w:proofErr w:type="spellEnd"/>
      <w:r w:rsidR="001D33A6" w:rsidRPr="00B6352C">
        <w:rPr>
          <w:rFonts w:ascii="Arial" w:hAnsi="Arial" w:cs="Arial"/>
          <w:sz w:val="24"/>
        </w:rPr>
        <w:t>,</w:t>
      </w:r>
      <w:r w:rsidR="001D33A6" w:rsidRPr="001D33A6">
        <w:rPr>
          <w:rFonts w:ascii="Arial" w:hAnsi="Arial" w:cs="Arial"/>
          <w:sz w:val="24"/>
        </w:rPr>
        <w:t xml:space="preserve"> a comprehensive system allowing for full control of steering, brak</w:t>
      </w:r>
      <w:r w:rsidR="006E4FB5">
        <w:rPr>
          <w:rFonts w:ascii="Arial" w:hAnsi="Arial" w:cs="Arial"/>
          <w:sz w:val="24"/>
        </w:rPr>
        <w:t>ing</w:t>
      </w:r>
      <w:r w:rsidR="001D33A6" w:rsidRPr="001D33A6">
        <w:rPr>
          <w:rFonts w:ascii="Arial" w:hAnsi="Arial" w:cs="Arial"/>
          <w:sz w:val="24"/>
        </w:rPr>
        <w:t>, throttle</w:t>
      </w:r>
      <w:r w:rsidR="006E4FB5">
        <w:rPr>
          <w:rFonts w:ascii="Arial" w:hAnsi="Arial" w:cs="Arial"/>
          <w:sz w:val="24"/>
        </w:rPr>
        <w:t>,</w:t>
      </w:r>
      <w:r w:rsidR="001D33A6" w:rsidRPr="001D33A6">
        <w:rPr>
          <w:rFonts w:ascii="Arial" w:hAnsi="Arial" w:cs="Arial"/>
          <w:sz w:val="24"/>
        </w:rPr>
        <w:t xml:space="preserve"> and gear selection for advanced testing and development</w:t>
      </w:r>
      <w:r w:rsidR="00DB1004">
        <w:rPr>
          <w:rFonts w:ascii="Arial" w:hAnsi="Arial" w:cs="Arial"/>
          <w:sz w:val="24"/>
        </w:rPr>
        <w:t xml:space="preserve"> of self-driving vehicles</w:t>
      </w:r>
      <w:r w:rsidR="001D33A6" w:rsidRPr="001D33A6">
        <w:rPr>
          <w:rFonts w:ascii="Arial" w:hAnsi="Arial" w:cs="Arial"/>
          <w:sz w:val="24"/>
        </w:rPr>
        <w:t xml:space="preserve">.   </w:t>
      </w:r>
    </w:p>
    <w:p w14:paraId="44B7B956" w14:textId="77777777" w:rsidR="001D33A6" w:rsidRPr="001D33A6" w:rsidRDefault="001D33A6" w:rsidP="001D33A6">
      <w:pPr>
        <w:rPr>
          <w:rFonts w:ascii="Arial" w:hAnsi="Arial" w:cs="Arial"/>
          <w:sz w:val="24"/>
        </w:rPr>
      </w:pPr>
    </w:p>
    <w:p w14:paraId="574DFAFF" w14:textId="4B3A7A8D" w:rsidR="001D33A6" w:rsidRPr="001D33A6" w:rsidRDefault="001D33A6" w:rsidP="001D33A6">
      <w:pPr>
        <w:rPr>
          <w:rFonts w:ascii="Arial" w:hAnsi="Arial" w:cs="Arial"/>
          <w:sz w:val="24"/>
        </w:rPr>
      </w:pPr>
      <w:r w:rsidRPr="001D33A6">
        <w:rPr>
          <w:rFonts w:ascii="Arial" w:hAnsi="Arial" w:cs="Arial"/>
          <w:sz w:val="24"/>
        </w:rPr>
        <w:t xml:space="preserve">“This partnership is beneficial to all involved – FEV, </w:t>
      </w:r>
      <w:proofErr w:type="spellStart"/>
      <w:r w:rsidRPr="001D33A6">
        <w:rPr>
          <w:rFonts w:ascii="Arial" w:hAnsi="Arial" w:cs="Arial"/>
          <w:sz w:val="24"/>
        </w:rPr>
        <w:t>PolySync</w:t>
      </w:r>
      <w:proofErr w:type="spellEnd"/>
      <w:r w:rsidRPr="001D33A6">
        <w:rPr>
          <w:rFonts w:ascii="Arial" w:hAnsi="Arial" w:cs="Arial"/>
          <w:sz w:val="24"/>
        </w:rPr>
        <w:t xml:space="preserve"> and </w:t>
      </w:r>
      <w:proofErr w:type="spellStart"/>
      <w:r w:rsidRPr="001D33A6">
        <w:rPr>
          <w:rFonts w:ascii="Arial" w:hAnsi="Arial" w:cs="Arial"/>
          <w:sz w:val="24"/>
        </w:rPr>
        <w:t>DriveKit</w:t>
      </w:r>
      <w:proofErr w:type="spellEnd"/>
      <w:r w:rsidRPr="001D33A6">
        <w:rPr>
          <w:rFonts w:ascii="Arial" w:hAnsi="Arial" w:cs="Arial"/>
          <w:sz w:val="24"/>
        </w:rPr>
        <w:t xml:space="preserve"> customers – and we are excited and honored to be a part of it,” said </w:t>
      </w:r>
      <w:r w:rsidR="00A20428">
        <w:rPr>
          <w:rFonts w:ascii="Arial" w:hAnsi="Arial" w:cs="Arial"/>
          <w:sz w:val="24"/>
        </w:rPr>
        <w:t xml:space="preserve">Tom </w:t>
      </w:r>
      <w:proofErr w:type="spellStart"/>
      <w:r w:rsidR="00A20428">
        <w:rPr>
          <w:rFonts w:ascii="Arial" w:hAnsi="Arial" w:cs="Arial"/>
          <w:sz w:val="24"/>
        </w:rPr>
        <w:t>Tasky</w:t>
      </w:r>
      <w:proofErr w:type="spellEnd"/>
      <w:r w:rsidR="00A20428">
        <w:rPr>
          <w:rFonts w:ascii="Arial" w:hAnsi="Arial" w:cs="Arial"/>
          <w:sz w:val="24"/>
        </w:rPr>
        <w:t xml:space="preserve">, Director of </w:t>
      </w:r>
      <w:r w:rsidR="00022F82">
        <w:rPr>
          <w:rFonts w:ascii="Arial" w:hAnsi="Arial" w:cs="Arial"/>
          <w:sz w:val="24"/>
        </w:rPr>
        <w:t xml:space="preserve">Intelligent Mobility and Software </w:t>
      </w:r>
      <w:r w:rsidR="00A20428">
        <w:rPr>
          <w:rFonts w:ascii="Arial" w:hAnsi="Arial" w:cs="Arial"/>
          <w:sz w:val="24"/>
        </w:rPr>
        <w:t>at FEV</w:t>
      </w:r>
      <w:r w:rsidR="00EC7892">
        <w:rPr>
          <w:rFonts w:ascii="Arial" w:hAnsi="Arial" w:cs="Arial"/>
          <w:sz w:val="24"/>
        </w:rPr>
        <w:t xml:space="preserve"> North America, Inc</w:t>
      </w:r>
      <w:r w:rsidR="00022F82">
        <w:rPr>
          <w:rFonts w:ascii="Arial" w:hAnsi="Arial" w:cs="Arial"/>
          <w:sz w:val="24"/>
        </w:rPr>
        <w:t>.</w:t>
      </w:r>
      <w:r w:rsidRPr="001D33A6">
        <w:rPr>
          <w:rFonts w:ascii="Arial" w:hAnsi="Arial" w:cs="Arial"/>
          <w:sz w:val="24"/>
        </w:rPr>
        <w:t xml:space="preserve"> “Many companies are working on technolo</w:t>
      </w:r>
      <w:r w:rsidR="0033599D">
        <w:rPr>
          <w:rFonts w:ascii="Arial" w:hAnsi="Arial" w:cs="Arial"/>
          <w:sz w:val="24"/>
        </w:rPr>
        <w:t>gies for autonomous driving and with FEV’s</w:t>
      </w:r>
      <w:r w:rsidRPr="001D33A6">
        <w:rPr>
          <w:rFonts w:ascii="Arial" w:hAnsi="Arial" w:cs="Arial"/>
          <w:sz w:val="24"/>
        </w:rPr>
        <w:t xml:space="preserve"> </w:t>
      </w:r>
      <w:r w:rsidR="0033599D">
        <w:rPr>
          <w:rFonts w:ascii="Arial" w:hAnsi="Arial" w:cs="Arial"/>
          <w:sz w:val="24"/>
        </w:rPr>
        <w:t>focus on</w:t>
      </w:r>
      <w:r w:rsidR="00EC7892">
        <w:rPr>
          <w:rFonts w:ascii="Arial" w:hAnsi="Arial" w:cs="Arial"/>
          <w:sz w:val="24"/>
        </w:rPr>
        <w:t xml:space="preserve"> </w:t>
      </w:r>
      <w:r w:rsidR="0033599D">
        <w:rPr>
          <w:rFonts w:ascii="Arial" w:hAnsi="Arial" w:cs="Arial"/>
          <w:sz w:val="24"/>
        </w:rPr>
        <w:t xml:space="preserve">future mobility solutions, including self-driving applications, </w:t>
      </w:r>
      <w:proofErr w:type="spellStart"/>
      <w:r w:rsidR="00B331A2">
        <w:rPr>
          <w:rFonts w:ascii="Arial" w:hAnsi="Arial" w:cs="Arial"/>
          <w:sz w:val="24"/>
        </w:rPr>
        <w:t>DriveKit</w:t>
      </w:r>
      <w:proofErr w:type="spellEnd"/>
      <w:r w:rsidR="00B331A2">
        <w:rPr>
          <w:rFonts w:ascii="Arial" w:hAnsi="Arial" w:cs="Arial"/>
          <w:sz w:val="24"/>
        </w:rPr>
        <w:t xml:space="preserve"> supports our ability to </w:t>
      </w:r>
      <w:r w:rsidR="00EC7892">
        <w:rPr>
          <w:rFonts w:ascii="Arial" w:hAnsi="Arial" w:cs="Arial"/>
          <w:sz w:val="24"/>
        </w:rPr>
        <w:t>provide a</w:t>
      </w:r>
      <w:r w:rsidRPr="001D33A6">
        <w:rPr>
          <w:rFonts w:ascii="Arial" w:hAnsi="Arial" w:cs="Arial"/>
          <w:sz w:val="24"/>
        </w:rPr>
        <w:t xml:space="preserve"> dynamic and valuable </w:t>
      </w:r>
      <w:r w:rsidR="00EC7892">
        <w:rPr>
          <w:rFonts w:ascii="Arial" w:hAnsi="Arial" w:cs="Arial"/>
          <w:sz w:val="24"/>
        </w:rPr>
        <w:t>solution</w:t>
      </w:r>
      <w:r w:rsidRPr="001D33A6">
        <w:rPr>
          <w:rFonts w:ascii="Arial" w:hAnsi="Arial" w:cs="Arial"/>
          <w:sz w:val="24"/>
        </w:rPr>
        <w:t xml:space="preserve"> for </w:t>
      </w:r>
      <w:r w:rsidR="00EC7892">
        <w:rPr>
          <w:rFonts w:ascii="Arial" w:hAnsi="Arial" w:cs="Arial"/>
          <w:sz w:val="24"/>
        </w:rPr>
        <w:t>our customers</w:t>
      </w:r>
      <w:r w:rsidRPr="001D33A6">
        <w:rPr>
          <w:rFonts w:ascii="Arial" w:hAnsi="Arial" w:cs="Arial"/>
          <w:sz w:val="24"/>
        </w:rPr>
        <w:t xml:space="preserve"> working on these advanced technologies.” </w:t>
      </w:r>
    </w:p>
    <w:p w14:paraId="3564C29F" w14:textId="2EE63453" w:rsidR="0022340E" w:rsidRPr="00176CD6" w:rsidRDefault="0022340E" w:rsidP="001D33A6">
      <w:pPr>
        <w:rPr>
          <w:rFonts w:ascii="Arial" w:hAnsi="Arial" w:cs="Arial"/>
          <w:color w:val="auto"/>
          <w:sz w:val="24"/>
          <w:szCs w:val="24"/>
        </w:rPr>
      </w:pPr>
    </w:p>
    <w:p w14:paraId="55DEBF24" w14:textId="34CE7913" w:rsidR="001D33A6" w:rsidRPr="001D33A6" w:rsidRDefault="001D33A6" w:rsidP="001D33A6">
      <w:pPr>
        <w:pStyle w:val="NurText"/>
        <w:rPr>
          <w:rFonts w:ascii="Arial" w:hAnsi="Arial" w:cs="Arial"/>
          <w:sz w:val="24"/>
          <w:szCs w:val="24"/>
        </w:rPr>
      </w:pPr>
      <w:r w:rsidRPr="001D33A6">
        <w:rPr>
          <w:rFonts w:ascii="Arial" w:hAnsi="Arial" w:cs="Arial"/>
          <w:sz w:val="24"/>
          <w:szCs w:val="24"/>
        </w:rPr>
        <w:t>FEV utilize</w:t>
      </w:r>
      <w:r w:rsidR="002F2EF3">
        <w:rPr>
          <w:rFonts w:ascii="Arial" w:hAnsi="Arial" w:cs="Arial"/>
          <w:sz w:val="24"/>
          <w:szCs w:val="24"/>
        </w:rPr>
        <w:t>s</w:t>
      </w:r>
      <w:r w:rsidRPr="001D33A6">
        <w:rPr>
          <w:rFonts w:ascii="Arial" w:hAnsi="Arial" w:cs="Arial"/>
          <w:sz w:val="24"/>
          <w:szCs w:val="24"/>
        </w:rPr>
        <w:t xml:space="preserve"> its </w:t>
      </w:r>
      <w:r w:rsidR="00022F82">
        <w:rPr>
          <w:rFonts w:ascii="Arial" w:hAnsi="Arial" w:cs="Arial"/>
          <w:sz w:val="24"/>
          <w:szCs w:val="24"/>
        </w:rPr>
        <w:t xml:space="preserve">system </w:t>
      </w:r>
      <w:r w:rsidRPr="001D33A6">
        <w:rPr>
          <w:rFonts w:ascii="Arial" w:hAnsi="Arial" w:cs="Arial"/>
          <w:sz w:val="24"/>
          <w:szCs w:val="24"/>
        </w:rPr>
        <w:t xml:space="preserve">expertise, in-house equipment and vehicle lab to install the </w:t>
      </w:r>
      <w:proofErr w:type="spellStart"/>
      <w:r w:rsidRPr="001D33A6">
        <w:rPr>
          <w:rFonts w:ascii="Arial" w:hAnsi="Arial" w:cs="Arial"/>
          <w:sz w:val="24"/>
          <w:szCs w:val="24"/>
        </w:rPr>
        <w:t>DriveKit</w:t>
      </w:r>
      <w:proofErr w:type="spellEnd"/>
      <w:r w:rsidR="004A7A95">
        <w:rPr>
          <w:rFonts w:ascii="Arial" w:hAnsi="Arial" w:cs="Arial"/>
          <w:sz w:val="24"/>
          <w:szCs w:val="24"/>
        </w:rPr>
        <w:t>, sensor</w:t>
      </w:r>
      <w:r w:rsidR="00B331A2">
        <w:rPr>
          <w:rFonts w:ascii="Arial" w:hAnsi="Arial" w:cs="Arial"/>
          <w:sz w:val="24"/>
          <w:szCs w:val="24"/>
        </w:rPr>
        <w:t>s</w:t>
      </w:r>
      <w:r w:rsidR="004A7A95">
        <w:rPr>
          <w:rFonts w:ascii="Arial" w:hAnsi="Arial" w:cs="Arial"/>
          <w:sz w:val="24"/>
          <w:szCs w:val="24"/>
        </w:rPr>
        <w:t>, and compute</w:t>
      </w:r>
      <w:r w:rsidR="009D73AE">
        <w:rPr>
          <w:rFonts w:ascii="Arial" w:hAnsi="Arial" w:cs="Arial"/>
          <w:sz w:val="24"/>
          <w:szCs w:val="24"/>
        </w:rPr>
        <w:t>r</w:t>
      </w:r>
      <w:r w:rsidR="004A7A95">
        <w:rPr>
          <w:rFonts w:ascii="Arial" w:hAnsi="Arial" w:cs="Arial"/>
          <w:sz w:val="24"/>
          <w:szCs w:val="24"/>
        </w:rPr>
        <w:t xml:space="preserve"> hardware</w:t>
      </w:r>
      <w:r w:rsidR="006E4FB5">
        <w:rPr>
          <w:rFonts w:ascii="Arial" w:hAnsi="Arial" w:cs="Arial"/>
          <w:sz w:val="24"/>
          <w:szCs w:val="24"/>
        </w:rPr>
        <w:t xml:space="preserve"> </w:t>
      </w:r>
      <w:r w:rsidRPr="001D33A6">
        <w:rPr>
          <w:rFonts w:ascii="Arial" w:hAnsi="Arial" w:cs="Arial"/>
          <w:sz w:val="24"/>
          <w:szCs w:val="24"/>
        </w:rPr>
        <w:t>on customer vehicle</w:t>
      </w:r>
      <w:r w:rsidR="006E4FB5">
        <w:rPr>
          <w:rFonts w:ascii="Arial" w:hAnsi="Arial" w:cs="Arial"/>
          <w:sz w:val="24"/>
          <w:szCs w:val="24"/>
        </w:rPr>
        <w:t>s</w:t>
      </w:r>
      <w:r w:rsidR="000B6A71">
        <w:rPr>
          <w:rFonts w:ascii="Arial" w:hAnsi="Arial" w:cs="Arial"/>
          <w:sz w:val="24"/>
          <w:szCs w:val="24"/>
        </w:rPr>
        <w:t xml:space="preserve"> to support </w:t>
      </w:r>
      <w:r w:rsidR="00B331A2">
        <w:rPr>
          <w:rFonts w:ascii="Arial" w:hAnsi="Arial" w:cs="Arial"/>
          <w:sz w:val="24"/>
          <w:szCs w:val="24"/>
        </w:rPr>
        <w:t>autonomous fleet development</w:t>
      </w:r>
      <w:r w:rsidRPr="001D33A6">
        <w:rPr>
          <w:rFonts w:ascii="Arial" w:hAnsi="Arial" w:cs="Arial"/>
          <w:sz w:val="24"/>
          <w:szCs w:val="24"/>
        </w:rPr>
        <w:t xml:space="preserve">. </w:t>
      </w:r>
      <w:r w:rsidR="00043AD6">
        <w:rPr>
          <w:rFonts w:ascii="Arial" w:hAnsi="Arial" w:cs="Arial"/>
          <w:sz w:val="24"/>
          <w:szCs w:val="24"/>
        </w:rPr>
        <w:t xml:space="preserve">Beyond installation, </w:t>
      </w:r>
      <w:r w:rsidR="000B6A71">
        <w:rPr>
          <w:rFonts w:ascii="Arial" w:hAnsi="Arial" w:cs="Arial"/>
          <w:sz w:val="24"/>
          <w:szCs w:val="24"/>
        </w:rPr>
        <w:t>FEV’s services include</w:t>
      </w:r>
      <w:r w:rsidR="00043AD6">
        <w:rPr>
          <w:rFonts w:ascii="Arial" w:hAnsi="Arial" w:cs="Arial"/>
          <w:sz w:val="24"/>
          <w:szCs w:val="24"/>
        </w:rPr>
        <w:t xml:space="preserve"> </w:t>
      </w:r>
      <w:r w:rsidR="00EC7892">
        <w:rPr>
          <w:rFonts w:ascii="Arial" w:hAnsi="Arial" w:cs="Arial"/>
          <w:sz w:val="24"/>
          <w:szCs w:val="24"/>
        </w:rPr>
        <w:t>hardware</w:t>
      </w:r>
      <w:r w:rsidR="00043AD6">
        <w:rPr>
          <w:rFonts w:ascii="Arial" w:hAnsi="Arial" w:cs="Arial"/>
          <w:sz w:val="24"/>
          <w:szCs w:val="24"/>
        </w:rPr>
        <w:t xml:space="preserve"> </w:t>
      </w:r>
      <w:r w:rsidR="00EC7892">
        <w:rPr>
          <w:rFonts w:ascii="Arial" w:hAnsi="Arial" w:cs="Arial"/>
          <w:sz w:val="24"/>
          <w:szCs w:val="24"/>
        </w:rPr>
        <w:t>integration</w:t>
      </w:r>
      <w:r w:rsidR="00043AD6">
        <w:rPr>
          <w:rFonts w:ascii="Arial" w:hAnsi="Arial" w:cs="Arial"/>
          <w:sz w:val="24"/>
          <w:szCs w:val="24"/>
        </w:rPr>
        <w:t xml:space="preserve">, </w:t>
      </w:r>
      <w:r w:rsidR="006E4FB5">
        <w:rPr>
          <w:rFonts w:ascii="Arial" w:hAnsi="Arial" w:cs="Arial"/>
          <w:sz w:val="24"/>
          <w:szCs w:val="24"/>
        </w:rPr>
        <w:t xml:space="preserve">sensor </w:t>
      </w:r>
      <w:r w:rsidR="00043AD6">
        <w:rPr>
          <w:rFonts w:ascii="Arial" w:hAnsi="Arial" w:cs="Arial"/>
          <w:sz w:val="24"/>
          <w:szCs w:val="24"/>
        </w:rPr>
        <w:t>fusion</w:t>
      </w:r>
      <w:r w:rsidR="00D2219D">
        <w:rPr>
          <w:rFonts w:ascii="Arial" w:hAnsi="Arial" w:cs="Arial"/>
          <w:sz w:val="24"/>
          <w:szCs w:val="24"/>
        </w:rPr>
        <w:t>,</w:t>
      </w:r>
      <w:r w:rsidR="00043AD6">
        <w:rPr>
          <w:rFonts w:ascii="Arial" w:hAnsi="Arial" w:cs="Arial"/>
          <w:sz w:val="24"/>
          <w:szCs w:val="24"/>
        </w:rPr>
        <w:t xml:space="preserve"> loca</w:t>
      </w:r>
      <w:r w:rsidR="00D2219D">
        <w:rPr>
          <w:rFonts w:ascii="Arial" w:hAnsi="Arial" w:cs="Arial"/>
          <w:sz w:val="24"/>
          <w:szCs w:val="24"/>
        </w:rPr>
        <w:t>liza</w:t>
      </w:r>
      <w:r w:rsidR="00043AD6">
        <w:rPr>
          <w:rFonts w:ascii="Arial" w:hAnsi="Arial" w:cs="Arial"/>
          <w:sz w:val="24"/>
          <w:szCs w:val="24"/>
        </w:rPr>
        <w:t>tion</w:t>
      </w:r>
      <w:r w:rsidR="00D2219D">
        <w:rPr>
          <w:rFonts w:ascii="Arial" w:hAnsi="Arial" w:cs="Arial"/>
          <w:sz w:val="24"/>
          <w:szCs w:val="24"/>
        </w:rPr>
        <w:t>, and motion planning</w:t>
      </w:r>
      <w:r w:rsidR="00043AD6">
        <w:rPr>
          <w:rFonts w:ascii="Arial" w:hAnsi="Arial" w:cs="Arial"/>
          <w:sz w:val="24"/>
          <w:szCs w:val="24"/>
        </w:rPr>
        <w:t xml:space="preserve">; functional safety; </w:t>
      </w:r>
      <w:r w:rsidR="00DC0FB7">
        <w:rPr>
          <w:rFonts w:ascii="Arial" w:hAnsi="Arial" w:cs="Arial"/>
          <w:sz w:val="24"/>
          <w:szCs w:val="24"/>
        </w:rPr>
        <w:t xml:space="preserve">cyber security; </w:t>
      </w:r>
      <w:r w:rsidR="00043AD6">
        <w:rPr>
          <w:rFonts w:ascii="Arial" w:hAnsi="Arial" w:cs="Arial"/>
          <w:sz w:val="24"/>
          <w:szCs w:val="24"/>
        </w:rPr>
        <w:t xml:space="preserve">data </w:t>
      </w:r>
      <w:r w:rsidR="006E4FB5">
        <w:rPr>
          <w:rFonts w:ascii="Arial" w:hAnsi="Arial" w:cs="Arial"/>
          <w:sz w:val="24"/>
          <w:szCs w:val="24"/>
        </w:rPr>
        <w:t xml:space="preserve">processing </w:t>
      </w:r>
      <w:r w:rsidR="00043AD6">
        <w:rPr>
          <w:rFonts w:ascii="Arial" w:hAnsi="Arial" w:cs="Arial"/>
          <w:sz w:val="24"/>
          <w:szCs w:val="24"/>
        </w:rPr>
        <w:t>and V2X communications</w:t>
      </w:r>
      <w:r w:rsidR="009D73AE">
        <w:rPr>
          <w:rFonts w:ascii="Arial" w:hAnsi="Arial" w:cs="Arial"/>
          <w:sz w:val="24"/>
          <w:szCs w:val="24"/>
        </w:rPr>
        <w:t>; custom automated test systems</w:t>
      </w:r>
      <w:r w:rsidR="00043AD6">
        <w:rPr>
          <w:rFonts w:ascii="Arial" w:hAnsi="Arial" w:cs="Arial"/>
          <w:sz w:val="24"/>
          <w:szCs w:val="24"/>
        </w:rPr>
        <w:t xml:space="preserve">; </w:t>
      </w:r>
      <w:r w:rsidR="00D2219D">
        <w:rPr>
          <w:rFonts w:ascii="Arial" w:hAnsi="Arial" w:cs="Arial"/>
          <w:sz w:val="24"/>
          <w:szCs w:val="24"/>
        </w:rPr>
        <w:t xml:space="preserve">simulation; </w:t>
      </w:r>
      <w:r w:rsidR="00043AD6">
        <w:rPr>
          <w:rFonts w:ascii="Arial" w:hAnsi="Arial" w:cs="Arial"/>
          <w:sz w:val="24"/>
          <w:szCs w:val="24"/>
        </w:rPr>
        <w:t xml:space="preserve">and </w:t>
      </w:r>
      <w:r w:rsidR="00D2219D">
        <w:rPr>
          <w:rFonts w:ascii="Arial" w:hAnsi="Arial" w:cs="Arial"/>
          <w:sz w:val="24"/>
          <w:szCs w:val="24"/>
        </w:rPr>
        <w:t xml:space="preserve">performance </w:t>
      </w:r>
      <w:r w:rsidR="00043AD6">
        <w:rPr>
          <w:rFonts w:ascii="Arial" w:hAnsi="Arial" w:cs="Arial"/>
          <w:sz w:val="24"/>
          <w:szCs w:val="24"/>
        </w:rPr>
        <w:t xml:space="preserve">benchmarking from a </w:t>
      </w:r>
      <w:r w:rsidR="00D2219D">
        <w:rPr>
          <w:rFonts w:ascii="Arial" w:hAnsi="Arial" w:cs="Arial"/>
          <w:sz w:val="24"/>
          <w:szCs w:val="24"/>
        </w:rPr>
        <w:t xml:space="preserve">full autonomous system </w:t>
      </w:r>
      <w:r w:rsidR="00043AD6">
        <w:rPr>
          <w:rFonts w:ascii="Arial" w:hAnsi="Arial" w:cs="Arial"/>
          <w:sz w:val="24"/>
          <w:szCs w:val="24"/>
        </w:rPr>
        <w:t xml:space="preserve">or </w:t>
      </w:r>
      <w:r w:rsidR="00BE75C6">
        <w:rPr>
          <w:rFonts w:ascii="Arial" w:hAnsi="Arial" w:cs="Arial"/>
          <w:sz w:val="24"/>
          <w:szCs w:val="24"/>
        </w:rPr>
        <w:t xml:space="preserve">at the </w:t>
      </w:r>
      <w:r w:rsidR="00043AD6">
        <w:rPr>
          <w:rFonts w:ascii="Arial" w:hAnsi="Arial" w:cs="Arial"/>
          <w:sz w:val="24"/>
          <w:szCs w:val="24"/>
        </w:rPr>
        <w:t xml:space="preserve">component level. </w:t>
      </w:r>
    </w:p>
    <w:p w14:paraId="5D57BE63" w14:textId="77777777" w:rsidR="001D33A6" w:rsidRPr="00405292" w:rsidRDefault="001D33A6" w:rsidP="001D33A6">
      <w:pPr>
        <w:pStyle w:val="NurText"/>
        <w:rPr>
          <w:rFonts w:ascii="Arial" w:hAnsi="Arial" w:cs="Arial"/>
          <w:sz w:val="24"/>
          <w:szCs w:val="24"/>
        </w:rPr>
      </w:pPr>
    </w:p>
    <w:p w14:paraId="7D8DE5FB" w14:textId="77777777" w:rsidR="00B6352C" w:rsidRPr="00405292" w:rsidRDefault="00B6352C" w:rsidP="00B6352C">
      <w:pPr>
        <w:rPr>
          <w:rFonts w:ascii="Arial" w:hAnsi="Arial" w:cs="Arial"/>
          <w:sz w:val="24"/>
          <w:szCs w:val="24"/>
        </w:rPr>
      </w:pPr>
      <w:r w:rsidRPr="00B6352C">
        <w:rPr>
          <w:rFonts w:ascii="Arial" w:hAnsi="Arial" w:cs="Arial"/>
          <w:sz w:val="24"/>
          <w:szCs w:val="24"/>
        </w:rPr>
        <w:t xml:space="preserve">“As demand for autonomous vehicle technology grows, OEMs are seeking solutions that can help them meet this need. The superior safety and speed of implementation into the vehicle platform that </w:t>
      </w:r>
      <w:proofErr w:type="spellStart"/>
      <w:r w:rsidRPr="00B6352C">
        <w:rPr>
          <w:rFonts w:ascii="Arial" w:hAnsi="Arial" w:cs="Arial"/>
          <w:sz w:val="24"/>
          <w:szCs w:val="24"/>
        </w:rPr>
        <w:t>DriveKit</w:t>
      </w:r>
      <w:proofErr w:type="spellEnd"/>
      <w:r w:rsidRPr="00B6352C">
        <w:rPr>
          <w:rFonts w:ascii="Arial" w:hAnsi="Arial" w:cs="Arial"/>
          <w:sz w:val="24"/>
          <w:szCs w:val="24"/>
        </w:rPr>
        <w:t xml:space="preserve"> enables will help FEV’s customers optimize their development cycles with predictable results in the shortest amount of time possible,” said </w:t>
      </w:r>
      <w:proofErr w:type="spellStart"/>
      <w:r w:rsidRPr="00B6352C">
        <w:rPr>
          <w:rFonts w:ascii="Arial" w:hAnsi="Arial" w:cs="Arial"/>
          <w:sz w:val="24"/>
          <w:szCs w:val="24"/>
        </w:rPr>
        <w:t>PolySync</w:t>
      </w:r>
      <w:proofErr w:type="spellEnd"/>
      <w:r w:rsidRPr="00B6352C">
        <w:rPr>
          <w:rFonts w:ascii="Arial" w:hAnsi="Arial" w:cs="Arial"/>
          <w:sz w:val="24"/>
          <w:szCs w:val="24"/>
        </w:rPr>
        <w:t xml:space="preserve"> Technologies CEO, Greg Drew. “We have a deep respect for our partners like the FEV Group and we look forward to working together to advance the state of autonomous mobility.”</w:t>
      </w:r>
    </w:p>
    <w:p w14:paraId="68075BD6" w14:textId="77777777" w:rsidR="001D33A6" w:rsidRPr="001D33A6" w:rsidRDefault="001D33A6" w:rsidP="001D33A6">
      <w:pPr>
        <w:pStyle w:val="NurText"/>
        <w:rPr>
          <w:rFonts w:ascii="Arial" w:hAnsi="Arial" w:cs="Arial"/>
          <w:sz w:val="24"/>
          <w:szCs w:val="24"/>
        </w:rPr>
      </w:pPr>
    </w:p>
    <w:p w14:paraId="7D5B0A3D" w14:textId="3C3FF58A" w:rsidR="001D33A6" w:rsidRPr="001D33A6" w:rsidRDefault="00BE75C6" w:rsidP="001D33A6">
      <w:pPr>
        <w:pStyle w:val="NurText"/>
        <w:rPr>
          <w:rFonts w:ascii="Arial" w:hAnsi="Arial" w:cs="Arial"/>
          <w:sz w:val="24"/>
          <w:szCs w:val="24"/>
        </w:rPr>
      </w:pPr>
      <w:proofErr w:type="spellStart"/>
      <w:r>
        <w:rPr>
          <w:rFonts w:ascii="Arial" w:hAnsi="Arial" w:cs="Arial"/>
          <w:sz w:val="24"/>
          <w:szCs w:val="24"/>
        </w:rPr>
        <w:t>PolySync’s</w:t>
      </w:r>
      <w:proofErr w:type="spellEnd"/>
      <w:r>
        <w:rPr>
          <w:rFonts w:ascii="Arial" w:hAnsi="Arial" w:cs="Arial"/>
          <w:sz w:val="24"/>
          <w:szCs w:val="24"/>
        </w:rPr>
        <w:t xml:space="preserve"> </w:t>
      </w:r>
      <w:proofErr w:type="spellStart"/>
      <w:r w:rsidR="001D33A6" w:rsidRPr="001D33A6">
        <w:rPr>
          <w:rFonts w:ascii="Arial" w:hAnsi="Arial" w:cs="Arial"/>
          <w:sz w:val="24"/>
          <w:szCs w:val="24"/>
        </w:rPr>
        <w:t>DriveKit</w:t>
      </w:r>
      <w:proofErr w:type="spellEnd"/>
      <w:r w:rsidR="001D33A6" w:rsidRPr="001D33A6">
        <w:rPr>
          <w:rFonts w:ascii="Arial" w:hAnsi="Arial" w:cs="Arial"/>
          <w:sz w:val="24"/>
          <w:szCs w:val="24"/>
        </w:rPr>
        <w:t xml:space="preserve"> </w:t>
      </w:r>
      <w:r>
        <w:rPr>
          <w:rFonts w:ascii="Arial" w:hAnsi="Arial" w:cs="Arial"/>
          <w:sz w:val="24"/>
          <w:szCs w:val="24"/>
        </w:rPr>
        <w:t xml:space="preserve">interfaces directly with the </w:t>
      </w:r>
      <w:r w:rsidR="00DB1004">
        <w:rPr>
          <w:rFonts w:ascii="Arial" w:hAnsi="Arial" w:cs="Arial"/>
          <w:sz w:val="24"/>
          <w:szCs w:val="24"/>
        </w:rPr>
        <w:t>vehicle</w:t>
      </w:r>
      <w:r>
        <w:rPr>
          <w:rFonts w:ascii="Arial" w:hAnsi="Arial" w:cs="Arial"/>
          <w:sz w:val="24"/>
          <w:szCs w:val="24"/>
        </w:rPr>
        <w:t xml:space="preserve"> communication network </w:t>
      </w:r>
      <w:r w:rsidR="001D33A6" w:rsidRPr="001D33A6">
        <w:rPr>
          <w:rFonts w:ascii="Arial" w:hAnsi="Arial" w:cs="Arial"/>
          <w:sz w:val="24"/>
          <w:szCs w:val="24"/>
        </w:rPr>
        <w:t>so there is no need to</w:t>
      </w:r>
      <w:r w:rsidR="009D73AE">
        <w:rPr>
          <w:rFonts w:ascii="Arial" w:hAnsi="Arial" w:cs="Arial"/>
          <w:sz w:val="24"/>
          <w:szCs w:val="24"/>
        </w:rPr>
        <w:t xml:space="preserve"> interact directly with the vehicle systems.</w:t>
      </w:r>
      <w:r w:rsidR="001D33A6" w:rsidRPr="001D33A6">
        <w:rPr>
          <w:rFonts w:ascii="Arial" w:hAnsi="Arial" w:cs="Arial"/>
          <w:sz w:val="24"/>
          <w:szCs w:val="24"/>
        </w:rPr>
        <w:t xml:space="preserve"> The test driver can </w:t>
      </w:r>
      <w:r w:rsidR="001D33A6" w:rsidRPr="001D33A6">
        <w:rPr>
          <w:rFonts w:ascii="Arial" w:hAnsi="Arial" w:cs="Arial"/>
          <w:sz w:val="24"/>
          <w:szCs w:val="24"/>
        </w:rPr>
        <w:lastRenderedPageBreak/>
        <w:t>easily regain control of the vehicle at any time by overriding through the steering, brak</w:t>
      </w:r>
      <w:r w:rsidR="006E4FB5">
        <w:rPr>
          <w:rFonts w:ascii="Arial" w:hAnsi="Arial" w:cs="Arial"/>
          <w:sz w:val="24"/>
          <w:szCs w:val="24"/>
        </w:rPr>
        <w:t>ing</w:t>
      </w:r>
      <w:r w:rsidR="001D33A6" w:rsidRPr="001D33A6">
        <w:rPr>
          <w:rFonts w:ascii="Arial" w:hAnsi="Arial" w:cs="Arial"/>
          <w:sz w:val="24"/>
          <w:szCs w:val="24"/>
        </w:rPr>
        <w:t xml:space="preserve">, </w:t>
      </w:r>
      <w:r w:rsidR="00D2219D">
        <w:rPr>
          <w:rFonts w:ascii="Arial" w:hAnsi="Arial" w:cs="Arial"/>
          <w:sz w:val="24"/>
          <w:szCs w:val="24"/>
        </w:rPr>
        <w:t xml:space="preserve">throttle, </w:t>
      </w:r>
      <w:r w:rsidR="001D33A6" w:rsidRPr="001D33A6">
        <w:rPr>
          <w:rFonts w:ascii="Arial" w:hAnsi="Arial" w:cs="Arial"/>
          <w:sz w:val="24"/>
          <w:szCs w:val="24"/>
        </w:rPr>
        <w:t xml:space="preserve">or E-stop. All </w:t>
      </w:r>
      <w:r w:rsidR="00A53B96">
        <w:rPr>
          <w:rFonts w:ascii="Arial" w:hAnsi="Arial" w:cs="Arial"/>
          <w:sz w:val="24"/>
          <w:szCs w:val="24"/>
        </w:rPr>
        <w:t>vehicle control</w:t>
      </w:r>
      <w:r w:rsidR="001D33A6" w:rsidRPr="001D33A6">
        <w:rPr>
          <w:rFonts w:ascii="Arial" w:hAnsi="Arial" w:cs="Arial"/>
          <w:sz w:val="24"/>
          <w:szCs w:val="24"/>
        </w:rPr>
        <w:t xml:space="preserve"> functionality is </w:t>
      </w:r>
      <w:r w:rsidR="00A53B96">
        <w:rPr>
          <w:rFonts w:ascii="Arial" w:hAnsi="Arial" w:cs="Arial"/>
          <w:sz w:val="24"/>
          <w:szCs w:val="24"/>
        </w:rPr>
        <w:t>implemented</w:t>
      </w:r>
      <w:r w:rsidR="00A53B96" w:rsidRPr="001D33A6">
        <w:rPr>
          <w:rFonts w:ascii="Arial" w:hAnsi="Arial" w:cs="Arial"/>
          <w:sz w:val="24"/>
          <w:szCs w:val="24"/>
        </w:rPr>
        <w:t xml:space="preserve"> </w:t>
      </w:r>
      <w:r w:rsidR="006E4FB5">
        <w:rPr>
          <w:rFonts w:ascii="Arial" w:hAnsi="Arial" w:cs="Arial"/>
          <w:sz w:val="24"/>
          <w:szCs w:val="24"/>
        </w:rPr>
        <w:t>without</w:t>
      </w:r>
      <w:r w:rsidR="001D33A6" w:rsidRPr="001D33A6">
        <w:rPr>
          <w:rFonts w:ascii="Arial" w:hAnsi="Arial" w:cs="Arial"/>
          <w:sz w:val="24"/>
          <w:szCs w:val="24"/>
        </w:rPr>
        <w:t xml:space="preserve"> permanent vehicle modifications</w:t>
      </w:r>
      <w:r w:rsidR="006E4FB5">
        <w:rPr>
          <w:rFonts w:ascii="Arial" w:hAnsi="Arial" w:cs="Arial"/>
          <w:sz w:val="24"/>
          <w:szCs w:val="24"/>
        </w:rPr>
        <w:t xml:space="preserve"> and</w:t>
      </w:r>
      <w:r w:rsidR="001D33A6" w:rsidRPr="001D33A6">
        <w:rPr>
          <w:rFonts w:ascii="Arial" w:hAnsi="Arial" w:cs="Arial"/>
          <w:sz w:val="24"/>
          <w:szCs w:val="24"/>
        </w:rPr>
        <w:t xml:space="preserve"> a loopback feature within </w:t>
      </w:r>
      <w:proofErr w:type="spellStart"/>
      <w:r w:rsidR="001D33A6" w:rsidRPr="001D33A6">
        <w:rPr>
          <w:rFonts w:ascii="Arial" w:hAnsi="Arial" w:cs="Arial"/>
          <w:sz w:val="24"/>
          <w:szCs w:val="24"/>
        </w:rPr>
        <w:t>DriveKit</w:t>
      </w:r>
      <w:proofErr w:type="spellEnd"/>
      <w:r w:rsidR="001D33A6" w:rsidRPr="001D33A6">
        <w:rPr>
          <w:rFonts w:ascii="Arial" w:hAnsi="Arial" w:cs="Arial"/>
          <w:sz w:val="24"/>
          <w:szCs w:val="24"/>
        </w:rPr>
        <w:t xml:space="preserve"> quickly restores the vehicle to its original state.</w:t>
      </w:r>
    </w:p>
    <w:p w14:paraId="28A4BCC6" w14:textId="77777777" w:rsidR="001D33A6" w:rsidRPr="001D33A6" w:rsidRDefault="001D33A6" w:rsidP="001D33A6">
      <w:pPr>
        <w:pStyle w:val="NurText"/>
        <w:rPr>
          <w:rFonts w:ascii="Arial" w:hAnsi="Arial" w:cs="Arial"/>
          <w:sz w:val="24"/>
          <w:szCs w:val="24"/>
        </w:rPr>
      </w:pPr>
    </w:p>
    <w:p w14:paraId="52EAC016" w14:textId="3ADAA519" w:rsidR="001D33A6" w:rsidRPr="001D33A6" w:rsidRDefault="001D33A6" w:rsidP="001D33A6">
      <w:pPr>
        <w:pStyle w:val="NurText"/>
        <w:rPr>
          <w:rFonts w:ascii="Arial" w:hAnsi="Arial" w:cs="Arial"/>
          <w:sz w:val="24"/>
          <w:szCs w:val="24"/>
        </w:rPr>
      </w:pPr>
      <w:r w:rsidRPr="00147E12">
        <w:rPr>
          <w:rFonts w:ascii="Arial" w:hAnsi="Arial" w:cs="Arial"/>
          <w:sz w:val="24"/>
          <w:szCs w:val="24"/>
        </w:rPr>
        <w:t xml:space="preserve">Currently, </w:t>
      </w:r>
      <w:proofErr w:type="spellStart"/>
      <w:r w:rsidRPr="00147E12">
        <w:rPr>
          <w:rFonts w:ascii="Arial" w:hAnsi="Arial" w:cs="Arial"/>
          <w:sz w:val="24"/>
          <w:szCs w:val="24"/>
        </w:rPr>
        <w:t>DriveKit</w:t>
      </w:r>
      <w:proofErr w:type="spellEnd"/>
      <w:r w:rsidRPr="00147E12">
        <w:rPr>
          <w:rFonts w:ascii="Arial" w:hAnsi="Arial" w:cs="Arial"/>
          <w:sz w:val="24"/>
          <w:szCs w:val="24"/>
        </w:rPr>
        <w:t xml:space="preserve"> is available for use on </w:t>
      </w:r>
      <w:r w:rsidR="009D73AE" w:rsidRPr="00147E12">
        <w:rPr>
          <w:rFonts w:ascii="Arial" w:hAnsi="Arial" w:cs="Arial"/>
          <w:sz w:val="24"/>
          <w:szCs w:val="24"/>
        </w:rPr>
        <w:t xml:space="preserve">the </w:t>
      </w:r>
      <w:r w:rsidRPr="00147E12">
        <w:rPr>
          <w:rFonts w:ascii="Arial" w:hAnsi="Arial" w:cs="Arial"/>
          <w:sz w:val="24"/>
          <w:szCs w:val="24"/>
        </w:rPr>
        <w:t>Chrysler Pacifica, Kia Soul</w:t>
      </w:r>
      <w:r w:rsidR="004A7A95" w:rsidRPr="00147E12">
        <w:rPr>
          <w:rFonts w:ascii="Arial" w:hAnsi="Arial" w:cs="Arial"/>
          <w:sz w:val="24"/>
          <w:szCs w:val="24"/>
        </w:rPr>
        <w:t>,</w:t>
      </w:r>
      <w:r w:rsidR="000B6A71" w:rsidRPr="00147E12">
        <w:rPr>
          <w:rFonts w:ascii="Arial" w:hAnsi="Arial" w:cs="Arial"/>
          <w:sz w:val="24"/>
          <w:szCs w:val="24"/>
        </w:rPr>
        <w:t xml:space="preserve"> and Kira Niro. </w:t>
      </w:r>
      <w:r w:rsidR="002F2EF3" w:rsidRPr="00147E12">
        <w:rPr>
          <w:rFonts w:ascii="Arial" w:hAnsi="Arial" w:cs="Arial"/>
          <w:sz w:val="24"/>
          <w:szCs w:val="24"/>
        </w:rPr>
        <w:t xml:space="preserve">The system </w:t>
      </w:r>
      <w:r w:rsidR="003A6EA6" w:rsidRPr="00147E12">
        <w:rPr>
          <w:rFonts w:ascii="Arial" w:hAnsi="Arial" w:cs="Arial"/>
          <w:sz w:val="24"/>
          <w:szCs w:val="24"/>
        </w:rPr>
        <w:t xml:space="preserve">is capable of </w:t>
      </w:r>
      <w:r w:rsidR="002F2EF3" w:rsidRPr="00147E12">
        <w:rPr>
          <w:rFonts w:ascii="Arial" w:hAnsi="Arial" w:cs="Arial"/>
          <w:sz w:val="24"/>
          <w:szCs w:val="24"/>
        </w:rPr>
        <w:t>interfac</w:t>
      </w:r>
      <w:r w:rsidR="003A6EA6" w:rsidRPr="00147E12">
        <w:rPr>
          <w:rFonts w:ascii="Arial" w:hAnsi="Arial" w:cs="Arial"/>
          <w:sz w:val="24"/>
          <w:szCs w:val="24"/>
        </w:rPr>
        <w:t>ing</w:t>
      </w:r>
      <w:r w:rsidR="002F2EF3" w:rsidRPr="00147E12">
        <w:rPr>
          <w:rFonts w:ascii="Arial" w:hAnsi="Arial" w:cs="Arial"/>
          <w:sz w:val="24"/>
          <w:szCs w:val="24"/>
        </w:rPr>
        <w:t xml:space="preserve"> </w:t>
      </w:r>
      <w:r w:rsidR="003A6EA6" w:rsidRPr="00147E12">
        <w:rPr>
          <w:rFonts w:ascii="Arial" w:hAnsi="Arial" w:cs="Arial"/>
          <w:sz w:val="24"/>
          <w:szCs w:val="24"/>
        </w:rPr>
        <w:t xml:space="preserve">with </w:t>
      </w:r>
      <w:r w:rsidR="000A6DAE" w:rsidRPr="00147E12">
        <w:rPr>
          <w:rFonts w:ascii="Arial" w:hAnsi="Arial" w:cs="Arial"/>
          <w:sz w:val="24"/>
          <w:szCs w:val="24"/>
        </w:rPr>
        <w:t>many popular tools, including</w:t>
      </w:r>
      <w:r w:rsidR="003A6EA6" w:rsidRPr="00147E12">
        <w:rPr>
          <w:rFonts w:ascii="Arial" w:hAnsi="Arial" w:cs="Arial"/>
          <w:sz w:val="24"/>
          <w:szCs w:val="24"/>
        </w:rPr>
        <w:t xml:space="preserve"> MATLAB</w:t>
      </w:r>
      <w:r w:rsidR="00BE75C6" w:rsidRPr="00147E12">
        <w:rPr>
          <w:rFonts w:ascii="Arial" w:hAnsi="Arial" w:cs="Arial"/>
          <w:sz w:val="24"/>
          <w:szCs w:val="24"/>
        </w:rPr>
        <w:t>/</w:t>
      </w:r>
      <w:r w:rsidR="003A6EA6" w:rsidRPr="00147E12">
        <w:rPr>
          <w:rFonts w:ascii="Arial" w:hAnsi="Arial" w:cs="Arial"/>
          <w:sz w:val="24"/>
          <w:szCs w:val="24"/>
        </w:rPr>
        <w:t>Simulink and</w:t>
      </w:r>
      <w:r w:rsidR="00A53B96" w:rsidRPr="00147E12">
        <w:rPr>
          <w:rFonts w:ascii="Arial" w:hAnsi="Arial" w:cs="Arial"/>
          <w:sz w:val="24"/>
          <w:szCs w:val="24"/>
        </w:rPr>
        <w:t xml:space="preserve"> </w:t>
      </w:r>
      <w:r w:rsidRPr="00147E12">
        <w:rPr>
          <w:rFonts w:ascii="Arial" w:hAnsi="Arial" w:cs="Arial"/>
          <w:sz w:val="24"/>
          <w:szCs w:val="24"/>
        </w:rPr>
        <w:t>ROS (Robotic Operating System), a</w:t>
      </w:r>
      <w:r w:rsidR="00A53B96" w:rsidRPr="00147E12">
        <w:rPr>
          <w:rFonts w:ascii="Arial" w:hAnsi="Arial" w:cs="Arial"/>
          <w:sz w:val="24"/>
          <w:szCs w:val="24"/>
        </w:rPr>
        <w:t xml:space="preserve">llowing </w:t>
      </w:r>
      <w:r w:rsidR="00BE75C6" w:rsidRPr="00147E12">
        <w:rPr>
          <w:rFonts w:ascii="Arial" w:hAnsi="Arial" w:cs="Arial"/>
          <w:sz w:val="24"/>
          <w:szCs w:val="24"/>
        </w:rPr>
        <w:t>for rapid</w:t>
      </w:r>
      <w:r w:rsidRPr="00147E12">
        <w:rPr>
          <w:rFonts w:ascii="Arial" w:hAnsi="Arial" w:cs="Arial"/>
          <w:sz w:val="24"/>
          <w:szCs w:val="24"/>
        </w:rPr>
        <w:t xml:space="preserve"> prototyping</w:t>
      </w:r>
      <w:r w:rsidR="00A53B96" w:rsidRPr="00147E12">
        <w:rPr>
          <w:rFonts w:ascii="Arial" w:hAnsi="Arial" w:cs="Arial"/>
          <w:sz w:val="24"/>
          <w:szCs w:val="24"/>
        </w:rPr>
        <w:t xml:space="preserve"> of autonomous systems</w:t>
      </w:r>
      <w:r w:rsidRPr="00147E12">
        <w:rPr>
          <w:rFonts w:ascii="Arial" w:hAnsi="Arial" w:cs="Arial"/>
          <w:sz w:val="24"/>
          <w:szCs w:val="24"/>
        </w:rPr>
        <w:t>.</w:t>
      </w:r>
      <w:r w:rsidRPr="001D33A6">
        <w:rPr>
          <w:rFonts w:ascii="Arial" w:hAnsi="Arial" w:cs="Arial"/>
          <w:sz w:val="24"/>
          <w:szCs w:val="24"/>
        </w:rPr>
        <w:t xml:space="preserve"> </w:t>
      </w:r>
    </w:p>
    <w:p w14:paraId="539760DF" w14:textId="6316B517" w:rsidR="009D65F8" w:rsidRPr="004859BD" w:rsidRDefault="009D65F8" w:rsidP="00176CD6">
      <w:pPr>
        <w:pStyle w:val="NurText"/>
        <w:rPr>
          <w:rFonts w:ascii="Arial" w:hAnsi="Arial" w:cs="Arial"/>
        </w:rPr>
      </w:pPr>
    </w:p>
    <w:p w14:paraId="17E63FF0" w14:textId="77777777" w:rsidR="001D33A6" w:rsidRDefault="001D33A6" w:rsidP="001D33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b/>
          <w:color w:val="auto"/>
          <w:u w:val="single"/>
          <w:bdr w:val="none" w:sz="0" w:space="0" w:color="auto"/>
          <w:lang w:bidi="ar-SA"/>
        </w:rPr>
      </w:pPr>
    </w:p>
    <w:p w14:paraId="2C63D58D" w14:textId="036D6C74" w:rsidR="001D33A6" w:rsidRPr="001D33A6" w:rsidRDefault="001D33A6" w:rsidP="001D33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b/>
          <w:color w:val="auto"/>
          <w:u w:val="single"/>
          <w:bdr w:val="none" w:sz="0" w:space="0" w:color="auto"/>
          <w:lang w:bidi="ar-SA"/>
        </w:rPr>
      </w:pPr>
      <w:r w:rsidRPr="001D33A6">
        <w:rPr>
          <w:rFonts w:ascii="Arial" w:eastAsia="Calibri" w:hAnsi="Arial" w:cs="Arial"/>
          <w:b/>
          <w:color w:val="auto"/>
          <w:u w:val="single"/>
          <w:bdr w:val="none" w:sz="0" w:space="0" w:color="auto"/>
          <w:lang w:bidi="ar-SA"/>
        </w:rPr>
        <w:t xml:space="preserve">About </w:t>
      </w:r>
      <w:proofErr w:type="spellStart"/>
      <w:r w:rsidRPr="001D33A6">
        <w:rPr>
          <w:rFonts w:ascii="Arial" w:eastAsia="Calibri" w:hAnsi="Arial" w:cs="Arial"/>
          <w:b/>
          <w:color w:val="auto"/>
          <w:u w:val="single"/>
          <w:bdr w:val="none" w:sz="0" w:space="0" w:color="auto"/>
          <w:lang w:bidi="ar-SA"/>
        </w:rPr>
        <w:t>PolySync</w:t>
      </w:r>
      <w:proofErr w:type="spellEnd"/>
      <w:r w:rsidRPr="001D33A6">
        <w:rPr>
          <w:rFonts w:ascii="Arial" w:eastAsia="Calibri" w:hAnsi="Arial" w:cs="Arial"/>
          <w:b/>
          <w:color w:val="auto"/>
          <w:u w:val="single"/>
          <w:bdr w:val="none" w:sz="0" w:space="0" w:color="auto"/>
          <w:lang w:bidi="ar-SA"/>
        </w:rPr>
        <w:t> </w:t>
      </w:r>
    </w:p>
    <w:p w14:paraId="3232331C" w14:textId="77777777" w:rsidR="00B6352C" w:rsidRPr="001D33A6" w:rsidRDefault="00B6352C" w:rsidP="00B6352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color w:val="auto"/>
          <w:bdr w:val="none" w:sz="0" w:space="0" w:color="auto"/>
          <w:lang w:bidi="ar-SA"/>
        </w:rPr>
      </w:pPr>
      <w:proofErr w:type="spellStart"/>
      <w:r w:rsidRPr="00B6352C">
        <w:rPr>
          <w:rFonts w:ascii="Arial" w:eastAsia="Calibri" w:hAnsi="Arial" w:cs="Arial"/>
          <w:color w:val="auto"/>
          <w:bdr w:val="none" w:sz="0" w:space="0" w:color="auto"/>
          <w:lang w:bidi="ar-SA"/>
        </w:rPr>
        <w:t>PolySync</w:t>
      </w:r>
      <w:proofErr w:type="spellEnd"/>
      <w:r w:rsidRPr="00B6352C">
        <w:rPr>
          <w:rFonts w:ascii="Arial" w:eastAsia="Calibri" w:hAnsi="Arial" w:cs="Arial"/>
          <w:color w:val="auto"/>
          <w:bdr w:val="none" w:sz="0" w:space="0" w:color="auto"/>
          <w:lang w:bidi="ar-SA"/>
        </w:rPr>
        <w:t xml:space="preserve"> Technologies builds solutions to accelerate the advanced development, testing, certification, and production of safe driverless vehicle technology. Automotive integrators, developers, government agencies, and universities around the world rely on </w:t>
      </w:r>
      <w:proofErr w:type="spellStart"/>
      <w:r w:rsidRPr="00B6352C">
        <w:rPr>
          <w:rFonts w:ascii="Arial" w:eastAsia="Calibri" w:hAnsi="Arial" w:cs="Arial"/>
          <w:color w:val="auto"/>
          <w:bdr w:val="none" w:sz="0" w:space="0" w:color="auto"/>
          <w:lang w:bidi="ar-SA"/>
        </w:rPr>
        <w:t>PolySync</w:t>
      </w:r>
      <w:proofErr w:type="spellEnd"/>
      <w:r w:rsidRPr="00B6352C">
        <w:rPr>
          <w:rFonts w:ascii="Arial" w:eastAsia="Calibri" w:hAnsi="Arial" w:cs="Arial"/>
          <w:color w:val="auto"/>
          <w:bdr w:val="none" w:sz="0" w:space="0" w:color="auto"/>
          <w:lang w:bidi="ar-SA"/>
        </w:rPr>
        <w:t xml:space="preserve"> for autonomous software and vehicle development. </w:t>
      </w:r>
      <w:proofErr w:type="spellStart"/>
      <w:r w:rsidRPr="00B6352C">
        <w:rPr>
          <w:rFonts w:ascii="Arial" w:eastAsia="Calibri" w:hAnsi="Arial" w:cs="Arial"/>
          <w:color w:val="auto"/>
          <w:bdr w:val="none" w:sz="0" w:space="0" w:color="auto"/>
          <w:lang w:bidi="ar-SA"/>
        </w:rPr>
        <w:t>PolySync’s</w:t>
      </w:r>
      <w:proofErr w:type="spellEnd"/>
      <w:r w:rsidRPr="00B6352C">
        <w:rPr>
          <w:rFonts w:ascii="Arial" w:eastAsia="Calibri" w:hAnsi="Arial" w:cs="Arial"/>
          <w:color w:val="auto"/>
          <w:bdr w:val="none" w:sz="0" w:space="0" w:color="auto"/>
          <w:lang w:bidi="ar-SA"/>
        </w:rPr>
        <w:t xml:space="preserve"> </w:t>
      </w:r>
      <w:proofErr w:type="spellStart"/>
      <w:r w:rsidRPr="00B6352C">
        <w:rPr>
          <w:rFonts w:ascii="Arial" w:eastAsia="Calibri" w:hAnsi="Arial" w:cs="Arial"/>
          <w:color w:val="auto"/>
          <w:bdr w:val="none" w:sz="0" w:space="0" w:color="auto"/>
          <w:lang w:bidi="ar-SA"/>
        </w:rPr>
        <w:t>DriveKit</w:t>
      </w:r>
      <w:proofErr w:type="spellEnd"/>
      <w:r w:rsidRPr="00B6352C">
        <w:rPr>
          <w:rFonts w:ascii="Arial" w:eastAsia="Calibri" w:hAnsi="Arial" w:cs="Arial"/>
          <w:color w:val="auto"/>
          <w:bdr w:val="none" w:sz="0" w:space="0" w:color="auto"/>
          <w:lang w:bidi="ar-SA"/>
        </w:rPr>
        <w:t xml:space="preserve"> is in operation on test tracks in more than 17 countries on four continents around the world. </w:t>
      </w:r>
      <w:proofErr w:type="spellStart"/>
      <w:r w:rsidRPr="00B6352C">
        <w:rPr>
          <w:rFonts w:ascii="Arial" w:eastAsia="Calibri" w:hAnsi="Arial" w:cs="Arial"/>
          <w:color w:val="auto"/>
          <w:bdr w:val="none" w:sz="0" w:space="0" w:color="auto"/>
          <w:lang w:bidi="ar-SA"/>
        </w:rPr>
        <w:t>PolySync</w:t>
      </w:r>
      <w:proofErr w:type="spellEnd"/>
      <w:r w:rsidRPr="00B6352C">
        <w:rPr>
          <w:rFonts w:ascii="Arial" w:eastAsia="Calibri" w:hAnsi="Arial" w:cs="Arial"/>
          <w:color w:val="auto"/>
          <w:bdr w:val="none" w:sz="0" w:space="0" w:color="auto"/>
          <w:lang w:bidi="ar-SA"/>
        </w:rPr>
        <w:t xml:space="preserve"> has offices in Portland, OR and Ann Arbor, MI. Learn more at </w:t>
      </w:r>
      <w:hyperlink r:id="rId7" w:history="1">
        <w:r w:rsidRPr="00B6352C">
          <w:rPr>
            <w:rFonts w:ascii="Arial" w:eastAsia="Calibri" w:hAnsi="Arial" w:cs="Arial"/>
            <w:color w:val="auto"/>
            <w:u w:val="single"/>
            <w:bdr w:val="none" w:sz="0" w:space="0" w:color="auto"/>
            <w:lang w:bidi="ar-SA"/>
          </w:rPr>
          <w:t>polysync.io</w:t>
        </w:r>
      </w:hyperlink>
      <w:r w:rsidRPr="00B6352C">
        <w:rPr>
          <w:rFonts w:ascii="Arial" w:eastAsia="Calibri" w:hAnsi="Arial" w:cs="Arial"/>
          <w:color w:val="auto"/>
          <w:bdr w:val="none" w:sz="0" w:space="0" w:color="auto"/>
          <w:lang w:bidi="ar-SA"/>
        </w:rPr>
        <w:t>.</w:t>
      </w:r>
    </w:p>
    <w:p w14:paraId="0CDD99D9" w14:textId="77777777" w:rsidR="001D33A6" w:rsidRDefault="001D33A6" w:rsidP="004859BD">
      <w:pPr>
        <w:rPr>
          <w:rFonts w:ascii="Arial" w:hAnsi="Arial" w:cs="Arial"/>
          <w:b/>
          <w:u w:val="single"/>
        </w:rPr>
      </w:pPr>
    </w:p>
    <w:p w14:paraId="1739BEF4" w14:textId="4B4ABA65" w:rsidR="00790AD6" w:rsidRPr="00176CD6" w:rsidRDefault="00790AD6" w:rsidP="004859BD">
      <w:pPr>
        <w:rPr>
          <w:rFonts w:ascii="Arial" w:eastAsia="Arial" w:hAnsi="Arial" w:cs="Arial"/>
          <w:b/>
          <w:bCs/>
          <w:u w:val="single"/>
        </w:rPr>
      </w:pPr>
      <w:r w:rsidRPr="00176CD6">
        <w:rPr>
          <w:rFonts w:ascii="Arial" w:hAnsi="Arial" w:cs="Arial"/>
          <w:b/>
          <w:u w:val="single"/>
        </w:rPr>
        <w:t>About FEV</w:t>
      </w:r>
    </w:p>
    <w:p w14:paraId="6023DE83" w14:textId="77777777" w:rsidR="009D73AE" w:rsidRPr="009D73AE" w:rsidRDefault="009D73AE" w:rsidP="009D73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Arial Unicode MS" w:hAnsi="Arial" w:cs="Arial"/>
          <w:szCs w:val="32"/>
        </w:rPr>
      </w:pPr>
      <w:r w:rsidRPr="009D73AE">
        <w:rPr>
          <w:rFonts w:ascii="Arial" w:eastAsia="Arial Unicode MS" w:hAnsi="Arial" w:cs="Arial"/>
          <w:szCs w:val="32"/>
        </w:rPr>
        <w:t>The FEV Group, with headquarters in Aachen, Germany, is an internationally recognized vehicle development services provider. FEV’s expertise ranges from consulting to the development and testing of innovative vehicle concepts through readiness for serial production. In addition to traditional engine and transmission development, vehicle integration, calibration, and the homologation of state-of-the-art gasoline and diesel engines, increasing importance is being placed on the development of hybrid and electric powertrains as well as alternative fuels. FEV experts focus on the advancement of electronic control systems, as well as connected vehicles and automation.</w:t>
      </w:r>
    </w:p>
    <w:p w14:paraId="5B1C246D" w14:textId="77777777" w:rsidR="009D73AE" w:rsidRPr="009D73AE" w:rsidRDefault="009D73AE" w:rsidP="009D73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Arial Unicode MS" w:hAnsi="Arial" w:cs="Arial"/>
          <w:szCs w:val="32"/>
        </w:rPr>
      </w:pPr>
    </w:p>
    <w:p w14:paraId="61AE4575" w14:textId="77777777" w:rsidR="009D73AE" w:rsidRPr="009D73AE" w:rsidRDefault="009D73AE" w:rsidP="009D73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Arial Unicode MS" w:hAnsi="Arial" w:cs="Arial"/>
          <w:szCs w:val="32"/>
        </w:rPr>
      </w:pPr>
      <w:r w:rsidRPr="009D73AE">
        <w:rPr>
          <w:rFonts w:ascii="Arial" w:eastAsia="Arial Unicode MS" w:hAnsi="Arial" w:cs="Arial"/>
          <w:szCs w:val="32"/>
        </w:rPr>
        <w:t xml:space="preserve">The “FEV Software and Testing Solutions” product portfolio complements these services with cutting-edge test fields, measuring equipment and software solutions that help make the development process more efficient and transfer significant process steps from the road to the test rig – or even to computer simulation. </w:t>
      </w:r>
    </w:p>
    <w:p w14:paraId="75AB8DDD" w14:textId="77777777" w:rsidR="009D73AE" w:rsidRPr="009D73AE" w:rsidRDefault="009D73AE" w:rsidP="009D73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Arial Unicode MS" w:hAnsi="Arial" w:cs="Arial"/>
          <w:szCs w:val="32"/>
        </w:rPr>
      </w:pPr>
    </w:p>
    <w:p w14:paraId="47573A25" w14:textId="7E046758" w:rsidR="001D33A6" w:rsidRDefault="009D73AE" w:rsidP="009D73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b/>
          <w:color w:val="auto"/>
          <w:sz w:val="22"/>
          <w:szCs w:val="22"/>
          <w:bdr w:val="none" w:sz="0" w:space="0" w:color="auto"/>
          <w:lang w:bidi="ar-SA"/>
        </w:rPr>
      </w:pPr>
      <w:r w:rsidRPr="009D73AE">
        <w:rPr>
          <w:rFonts w:ascii="Arial" w:eastAsia="Arial Unicode MS" w:hAnsi="Arial" w:cs="Arial"/>
          <w:szCs w:val="32"/>
        </w:rPr>
        <w:t>FEV offers these services to its transport industry customers around the worl</w:t>
      </w:r>
      <w:r w:rsidR="00F30255">
        <w:rPr>
          <w:rFonts w:ascii="Arial" w:eastAsia="Arial Unicode MS" w:hAnsi="Arial" w:cs="Arial"/>
          <w:szCs w:val="32"/>
        </w:rPr>
        <w:t>d. The FEV Group employs over 6</w:t>
      </w:r>
      <w:r w:rsidR="0081182F">
        <w:rPr>
          <w:rFonts w:ascii="Arial" w:eastAsia="Arial Unicode MS" w:hAnsi="Arial" w:cs="Arial"/>
          <w:szCs w:val="32"/>
        </w:rPr>
        <w:t>,</w:t>
      </w:r>
      <w:r w:rsidR="00F30255">
        <w:rPr>
          <w:rFonts w:ascii="Arial" w:eastAsia="Arial Unicode MS" w:hAnsi="Arial" w:cs="Arial"/>
          <w:szCs w:val="32"/>
        </w:rPr>
        <w:t>5</w:t>
      </w:r>
      <w:r w:rsidRPr="009D73AE">
        <w:rPr>
          <w:rFonts w:ascii="Arial" w:eastAsia="Arial Unicode MS" w:hAnsi="Arial" w:cs="Arial"/>
          <w:szCs w:val="32"/>
        </w:rPr>
        <w:t xml:space="preserve">00 highly-qualified specialists in modern development centers close to our customers at more than 40 locations on </w:t>
      </w:r>
      <w:r w:rsidR="0081182F">
        <w:rPr>
          <w:rFonts w:ascii="Arial" w:eastAsia="Arial Unicode MS" w:hAnsi="Arial" w:cs="Arial"/>
          <w:szCs w:val="32"/>
        </w:rPr>
        <w:t>five</w:t>
      </w:r>
      <w:r w:rsidR="0081182F" w:rsidRPr="009D73AE">
        <w:rPr>
          <w:rFonts w:ascii="Arial" w:eastAsia="Arial Unicode MS" w:hAnsi="Arial" w:cs="Arial"/>
          <w:szCs w:val="32"/>
        </w:rPr>
        <w:t xml:space="preserve"> </w:t>
      </w:r>
      <w:r w:rsidRPr="009D73AE">
        <w:rPr>
          <w:rFonts w:ascii="Arial" w:eastAsia="Arial Unicode MS" w:hAnsi="Arial" w:cs="Arial"/>
          <w:szCs w:val="32"/>
        </w:rPr>
        <w:t>continents.</w:t>
      </w:r>
    </w:p>
    <w:p w14:paraId="2F9CD066" w14:textId="7347B419" w:rsidR="002A42B5" w:rsidRPr="00B709FE" w:rsidRDefault="00776198" w:rsidP="004859BD">
      <w:pPr>
        <w:pStyle w:val="Stand"/>
        <w:spacing w:after="0" w:line="240" w:lineRule="auto"/>
        <w:jc w:val="left"/>
        <w:rPr>
          <w:rFonts w:cs="Arial"/>
          <w:sz w:val="24"/>
          <w:szCs w:val="24"/>
          <w:highlight w:val="yellow"/>
        </w:rPr>
      </w:pPr>
      <w:r w:rsidRPr="00B37AF8">
        <w:rPr>
          <w:rFonts w:cs="Arial"/>
          <w:b/>
          <w:bCs/>
          <w:sz w:val="20"/>
          <w:szCs w:val="20"/>
          <w:highlight w:val="yellow"/>
          <w:u w:val="single"/>
        </w:rPr>
        <w:br/>
      </w:r>
      <w:r w:rsidR="00790AD6" w:rsidRPr="00B709FE">
        <w:rPr>
          <w:rFonts w:cs="Arial"/>
          <w:b/>
          <w:sz w:val="20"/>
          <w:u w:val="single"/>
        </w:rPr>
        <w:t>Image</w:t>
      </w:r>
      <w:r w:rsidRPr="00B709FE">
        <w:rPr>
          <w:rFonts w:cs="Arial"/>
          <w:b/>
          <w:bCs/>
          <w:sz w:val="20"/>
          <w:szCs w:val="20"/>
          <w:highlight w:val="yellow"/>
          <w:u w:val="single"/>
        </w:rPr>
        <w:br/>
      </w:r>
      <w:r w:rsidR="004C5453">
        <w:rPr>
          <w:rFonts w:cs="Arial"/>
          <w:noProof/>
          <w:sz w:val="24"/>
          <w:szCs w:val="24"/>
          <w:lang w:bidi="ar-SA"/>
        </w:rPr>
        <w:drawing>
          <wp:inline distT="0" distB="0" distL="0" distR="0" wp14:anchorId="20D51E7E" wp14:editId="4C5FB0FF">
            <wp:extent cx="2170072" cy="1708150"/>
            <wp:effectExtent l="0" t="0" r="1905" b="6350"/>
            <wp:docPr id="1"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K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755" cy="1725217"/>
                    </a:xfrm>
                    <a:prstGeom prst="rect">
                      <a:avLst/>
                    </a:prstGeom>
                  </pic:spPr>
                </pic:pic>
              </a:graphicData>
            </a:graphic>
          </wp:inline>
        </w:drawing>
      </w:r>
      <w:r w:rsidRPr="00B709FE">
        <w:rPr>
          <w:rFonts w:cs="Arial"/>
          <w:sz w:val="24"/>
          <w:szCs w:val="24"/>
          <w:highlight w:val="yellow"/>
        </w:rPr>
        <w:br/>
      </w:r>
    </w:p>
    <w:p w14:paraId="2DF3B525" w14:textId="77777777" w:rsidR="002A42B5" w:rsidRPr="00B709FE" w:rsidRDefault="009044D6" w:rsidP="004859BD">
      <w:pPr>
        <w:rPr>
          <w:rFonts w:ascii="Arial" w:eastAsia="Arial" w:hAnsi="Arial" w:cs="Arial"/>
          <w:highlight w:val="yellow"/>
        </w:rPr>
      </w:pPr>
      <w:r w:rsidRPr="00B709FE">
        <w:rPr>
          <w:rFonts w:ascii="Arial" w:eastAsia="Arial" w:hAnsi="Arial" w:cs="Arial"/>
          <w:highlight w:val="yellow"/>
        </w:rPr>
        <w:br/>
      </w:r>
    </w:p>
    <w:p w14:paraId="3F51C34E" w14:textId="77777777" w:rsidR="00B709FE" w:rsidRDefault="00B709FE">
      <w:pPr>
        <w:suppressAutoHyphens w:val="0"/>
        <w:rPr>
          <w:rFonts w:ascii="Arial" w:hAnsi="Arial" w:cs="Arial"/>
          <w:b/>
          <w:u w:val="single"/>
        </w:rPr>
      </w:pPr>
      <w:r>
        <w:rPr>
          <w:rFonts w:ascii="Arial" w:hAnsi="Arial" w:cs="Arial"/>
          <w:b/>
          <w:u w:val="single"/>
        </w:rPr>
        <w:br w:type="page"/>
      </w:r>
    </w:p>
    <w:p w14:paraId="7DAF3370" w14:textId="240718DE" w:rsidR="00790AD6" w:rsidRPr="00B709FE" w:rsidRDefault="00790AD6" w:rsidP="004859BD">
      <w:pPr>
        <w:rPr>
          <w:rFonts w:ascii="Arial" w:eastAsia="Arial" w:hAnsi="Arial" w:cs="Arial"/>
          <w:b/>
          <w:bCs/>
          <w:u w:val="single"/>
        </w:rPr>
      </w:pPr>
      <w:bookmarkStart w:id="0" w:name="_GoBack"/>
      <w:bookmarkEnd w:id="0"/>
      <w:r w:rsidRPr="00B709FE">
        <w:rPr>
          <w:rFonts w:ascii="Arial" w:hAnsi="Arial" w:cs="Arial"/>
          <w:b/>
          <w:u w:val="single"/>
        </w:rPr>
        <w:lastRenderedPageBreak/>
        <w:t>Contact</w:t>
      </w:r>
    </w:p>
    <w:p w14:paraId="45553D15" w14:textId="6B4D5E3D" w:rsidR="00790AD6" w:rsidRPr="00B709FE" w:rsidRDefault="00B37AF8" w:rsidP="004859BD">
      <w:pPr>
        <w:rPr>
          <w:rFonts w:ascii="Arial" w:eastAsia="Arial" w:hAnsi="Arial" w:cs="Arial"/>
        </w:rPr>
      </w:pPr>
      <w:r w:rsidRPr="00B709FE">
        <w:rPr>
          <w:rFonts w:ascii="Arial" w:hAnsi="Arial" w:cs="Arial"/>
        </w:rPr>
        <w:t>Stephen Kraemer</w:t>
      </w:r>
    </w:p>
    <w:p w14:paraId="72152FF5" w14:textId="760D7AF0" w:rsidR="00790AD6" w:rsidRPr="00B709FE" w:rsidRDefault="00B37AF8" w:rsidP="004859BD">
      <w:pPr>
        <w:rPr>
          <w:rFonts w:ascii="Arial" w:eastAsia="Arial" w:hAnsi="Arial" w:cs="Arial"/>
        </w:rPr>
      </w:pPr>
      <w:r w:rsidRPr="00B709FE">
        <w:rPr>
          <w:rFonts w:ascii="Arial" w:hAnsi="Arial" w:cs="Arial"/>
        </w:rPr>
        <w:t>phone</w:t>
      </w:r>
      <w:r w:rsidR="00790AD6" w:rsidRPr="00B709FE">
        <w:rPr>
          <w:rFonts w:ascii="Arial" w:hAnsi="Arial" w:cs="Arial"/>
        </w:rPr>
        <w:t xml:space="preserve">: </w:t>
      </w:r>
      <w:r w:rsidRPr="00B709FE">
        <w:rPr>
          <w:rFonts w:ascii="Arial" w:hAnsi="Arial" w:cs="Arial"/>
        </w:rPr>
        <w:t>+1 (248) 724-2883</w:t>
      </w:r>
    </w:p>
    <w:p w14:paraId="778C4920" w14:textId="75E56ED4" w:rsidR="00B37AF8" w:rsidRDefault="00790AD6" w:rsidP="004859BD">
      <w:pPr>
        <w:rPr>
          <w:rFonts w:ascii="Arial" w:hAnsi="Arial" w:cs="Arial"/>
          <w:lang w:val="de-DE"/>
        </w:rPr>
      </w:pPr>
      <w:proofErr w:type="spellStart"/>
      <w:r w:rsidRPr="00B37AF8">
        <w:rPr>
          <w:rFonts w:ascii="Arial" w:hAnsi="Arial" w:cs="Arial"/>
          <w:lang w:val="de-DE"/>
        </w:rPr>
        <w:t>E-mail</w:t>
      </w:r>
      <w:proofErr w:type="spellEnd"/>
      <w:r w:rsidRPr="00B37AF8">
        <w:rPr>
          <w:rFonts w:ascii="Arial" w:hAnsi="Arial" w:cs="Arial"/>
          <w:lang w:val="de-DE"/>
        </w:rPr>
        <w:t xml:space="preserve">: </w:t>
      </w:r>
      <w:hyperlink r:id="rId9" w:history="1">
        <w:r w:rsidR="00B37AF8" w:rsidRPr="00DD7BC5">
          <w:rPr>
            <w:rStyle w:val="Hyperlink"/>
            <w:rFonts w:ascii="Arial" w:hAnsi="Arial" w:cs="Arial"/>
            <w:lang w:val="de-DE"/>
          </w:rPr>
          <w:t>Kraemer@fev.com</w:t>
        </w:r>
      </w:hyperlink>
    </w:p>
    <w:p w14:paraId="31DDC856" w14:textId="7CDAF8EB" w:rsidR="00790AD6" w:rsidRPr="00B37AF8" w:rsidRDefault="00176CD6" w:rsidP="004859BD">
      <w:pPr>
        <w:rPr>
          <w:rFonts w:ascii="Arial" w:hAnsi="Arial" w:cs="Arial"/>
          <w:lang w:val="de-DE"/>
        </w:rPr>
      </w:pPr>
      <w:r w:rsidRPr="00B37AF8">
        <w:rPr>
          <w:rFonts w:ascii="Arial" w:hAnsi="Arial" w:cs="Arial"/>
          <w:lang w:val="de-DE"/>
        </w:rPr>
        <w:t xml:space="preserve"> </w:t>
      </w:r>
    </w:p>
    <w:p w14:paraId="3F3F9B99" w14:textId="39D00DD3" w:rsidR="002A42B5" w:rsidRPr="00B37AF8" w:rsidRDefault="002A42B5" w:rsidP="004859BD">
      <w:pPr>
        <w:rPr>
          <w:rFonts w:ascii="Arial" w:hAnsi="Arial" w:cs="Arial"/>
          <w:lang w:val="de-DE"/>
        </w:rPr>
      </w:pPr>
    </w:p>
    <w:sectPr w:rsidR="002A42B5" w:rsidRPr="00B37AF8" w:rsidSect="004859BD">
      <w:headerReference w:type="default" r:id="rId10"/>
      <w:footerReference w:type="default" r:id="rId11"/>
      <w:headerReference w:type="first" r:id="rId12"/>
      <w:pgSz w:w="11900" w:h="16840"/>
      <w:pgMar w:top="1440" w:right="1440" w:bottom="180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0E0B" w14:textId="77777777" w:rsidR="00730008" w:rsidRDefault="00730008">
      <w:r>
        <w:separator/>
      </w:r>
    </w:p>
  </w:endnote>
  <w:endnote w:type="continuationSeparator" w:id="0">
    <w:p w14:paraId="343D5E8A" w14:textId="77777777" w:rsidR="00730008" w:rsidRDefault="0073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AB40" w14:textId="77777777" w:rsidR="002A42B5" w:rsidRPr="00A230B0" w:rsidRDefault="00A13003">
    <w:pPr>
      <w:pStyle w:val="Fuzeile"/>
      <w:tabs>
        <w:tab w:val="clear" w:pos="9072"/>
        <w:tab w:val="right" w:pos="6890"/>
      </w:tabs>
      <w:jc w:val="center"/>
    </w:pPr>
    <w:r w:rsidRPr="00A230B0">
      <w:rPr>
        <w:rFonts w:ascii="Arial" w:hAnsi="Arial"/>
        <w:sz w:val="24"/>
        <w:szCs w:val="24"/>
      </w:rPr>
      <w:fldChar w:fldCharType="begin"/>
    </w:r>
    <w:r w:rsidRPr="00A230B0">
      <w:rPr>
        <w:rFonts w:ascii="Arial" w:hAnsi="Arial"/>
        <w:sz w:val="24"/>
        <w:szCs w:val="24"/>
      </w:rPr>
      <w:instrText xml:space="preserve"> PAGE </w:instrText>
    </w:r>
    <w:r w:rsidRPr="00A230B0">
      <w:rPr>
        <w:rFonts w:ascii="Arial" w:hAnsi="Arial"/>
        <w:sz w:val="24"/>
        <w:szCs w:val="24"/>
      </w:rPr>
      <w:fldChar w:fldCharType="separate"/>
    </w:r>
    <w:r w:rsidR="00F66744">
      <w:rPr>
        <w:rFonts w:ascii="Arial" w:hAnsi="Arial"/>
        <w:noProof/>
        <w:sz w:val="24"/>
        <w:szCs w:val="24"/>
      </w:rPr>
      <w:t>2</w:t>
    </w:r>
    <w:r w:rsidRPr="00A230B0">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1017" w14:textId="77777777" w:rsidR="00730008" w:rsidRDefault="00730008">
      <w:r>
        <w:separator/>
      </w:r>
    </w:p>
  </w:footnote>
  <w:footnote w:type="continuationSeparator" w:id="0">
    <w:p w14:paraId="144D2B28" w14:textId="77777777" w:rsidR="00730008" w:rsidRDefault="0073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EC36" w14:textId="77777777" w:rsidR="002A42B5" w:rsidRDefault="00A13003">
    <w:pPr>
      <w:pStyle w:val="Kopfzeile"/>
      <w:tabs>
        <w:tab w:val="clear" w:pos="9072"/>
        <w:tab w:val="right" w:pos="6890"/>
      </w:tabs>
    </w:pPr>
    <w:r>
      <w:rPr>
        <w:noProof/>
        <w:lang w:bidi="ar-SA"/>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xmlns:w16cid="http://schemas.microsoft.com/office/word/2016/wordml/cid">
          <w:pict>
            <v:rect w14:anchorId="35F5F311"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037E" w14:textId="17ACF8C9" w:rsidR="00176CD6" w:rsidRDefault="00176CD6" w:rsidP="004859BD">
    <w:pPr>
      <w:pStyle w:val="Kopfzeile"/>
      <w:jc w:val="right"/>
    </w:pPr>
    <w:r w:rsidRPr="00176CD6">
      <w:rPr>
        <w:rFonts w:cs="Arial"/>
        <w:noProof/>
        <w:sz w:val="20"/>
        <w:szCs w:val="20"/>
        <w:lang w:bidi="ar-SA"/>
      </w:rPr>
      <w:drawing>
        <wp:anchor distT="0" distB="0" distL="0" distR="0" simplePos="0" relativeHeight="251660288" behindDoc="0" locked="0" layoutInCell="1" allowOverlap="1" wp14:anchorId="61D0F0F0" wp14:editId="206C82AD">
          <wp:simplePos x="0" y="0"/>
          <wp:positionH relativeFrom="column">
            <wp:posOffset>0</wp:posOffset>
          </wp:positionH>
          <wp:positionV relativeFrom="line">
            <wp:posOffset>0</wp:posOffset>
          </wp:positionV>
          <wp:extent cx="1169428" cy="360045"/>
          <wp:effectExtent l="0" t="0" r="0" b="0"/>
          <wp:wrapNone/>
          <wp:docPr id="2"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1"/>
                  <a:stretch>
                    <a:fillRect/>
                  </a:stretch>
                </pic:blipFill>
                <pic:spPr>
                  <a:xfrm>
                    <a:off x="0" y="0"/>
                    <a:ext cx="1169428" cy="3600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E0CBE"/>
    <w:multiLevelType w:val="hybridMultilevel"/>
    <w:tmpl w:val="5D86493E"/>
    <w:lvl w:ilvl="0" w:tplc="A742379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B5"/>
    <w:rsid w:val="00022F82"/>
    <w:rsid w:val="00043AD6"/>
    <w:rsid w:val="000A4C7F"/>
    <w:rsid w:val="000A6839"/>
    <w:rsid w:val="000A6DAE"/>
    <w:rsid w:val="000B6A71"/>
    <w:rsid w:val="000C44D7"/>
    <w:rsid w:val="000E2655"/>
    <w:rsid w:val="00100F2E"/>
    <w:rsid w:val="001017EB"/>
    <w:rsid w:val="00104FA0"/>
    <w:rsid w:val="0013404F"/>
    <w:rsid w:val="001450C6"/>
    <w:rsid w:val="0014762B"/>
    <w:rsid w:val="00147E12"/>
    <w:rsid w:val="00152C31"/>
    <w:rsid w:val="00167AB3"/>
    <w:rsid w:val="00170FB0"/>
    <w:rsid w:val="0017127F"/>
    <w:rsid w:val="00173801"/>
    <w:rsid w:val="00176CD6"/>
    <w:rsid w:val="00192DB9"/>
    <w:rsid w:val="001A3C36"/>
    <w:rsid w:val="001A54DD"/>
    <w:rsid w:val="001B0E06"/>
    <w:rsid w:val="001B5480"/>
    <w:rsid w:val="001D33A6"/>
    <w:rsid w:val="002229D5"/>
    <w:rsid w:val="00222C10"/>
    <w:rsid w:val="0022340E"/>
    <w:rsid w:val="00247F34"/>
    <w:rsid w:val="00270808"/>
    <w:rsid w:val="00280AD9"/>
    <w:rsid w:val="00296C63"/>
    <w:rsid w:val="002A0276"/>
    <w:rsid w:val="002A3509"/>
    <w:rsid w:val="002A42B5"/>
    <w:rsid w:val="002A54C5"/>
    <w:rsid w:val="002B53C3"/>
    <w:rsid w:val="002E1F19"/>
    <w:rsid w:val="002E7034"/>
    <w:rsid w:val="002F2EF3"/>
    <w:rsid w:val="003134CA"/>
    <w:rsid w:val="0033599D"/>
    <w:rsid w:val="0034508D"/>
    <w:rsid w:val="003501CC"/>
    <w:rsid w:val="0035220E"/>
    <w:rsid w:val="00362A67"/>
    <w:rsid w:val="00375977"/>
    <w:rsid w:val="00381091"/>
    <w:rsid w:val="00381B15"/>
    <w:rsid w:val="003850B0"/>
    <w:rsid w:val="003A292A"/>
    <w:rsid w:val="003A6EA6"/>
    <w:rsid w:val="003F56DB"/>
    <w:rsid w:val="00405292"/>
    <w:rsid w:val="00406F60"/>
    <w:rsid w:val="004131D8"/>
    <w:rsid w:val="0041797B"/>
    <w:rsid w:val="00421F8B"/>
    <w:rsid w:val="00482E3D"/>
    <w:rsid w:val="004859BD"/>
    <w:rsid w:val="00497D10"/>
    <w:rsid w:val="004A7A95"/>
    <w:rsid w:val="004B2A03"/>
    <w:rsid w:val="004C5453"/>
    <w:rsid w:val="004D3A9B"/>
    <w:rsid w:val="004D4E29"/>
    <w:rsid w:val="005053E5"/>
    <w:rsid w:val="00523E8C"/>
    <w:rsid w:val="005267BF"/>
    <w:rsid w:val="005322D8"/>
    <w:rsid w:val="00533F12"/>
    <w:rsid w:val="00564B32"/>
    <w:rsid w:val="005A7032"/>
    <w:rsid w:val="005A7E42"/>
    <w:rsid w:val="005B273F"/>
    <w:rsid w:val="005C534C"/>
    <w:rsid w:val="005D6AD4"/>
    <w:rsid w:val="00601A81"/>
    <w:rsid w:val="00604CA4"/>
    <w:rsid w:val="006108D7"/>
    <w:rsid w:val="00634A18"/>
    <w:rsid w:val="00635DFB"/>
    <w:rsid w:val="00646420"/>
    <w:rsid w:val="00650679"/>
    <w:rsid w:val="0069742D"/>
    <w:rsid w:val="006A4DB1"/>
    <w:rsid w:val="006C7D9E"/>
    <w:rsid w:val="006E1702"/>
    <w:rsid w:val="006E4FB5"/>
    <w:rsid w:val="006F2190"/>
    <w:rsid w:val="00730008"/>
    <w:rsid w:val="00736F43"/>
    <w:rsid w:val="0073745E"/>
    <w:rsid w:val="00740EF4"/>
    <w:rsid w:val="00741A4F"/>
    <w:rsid w:val="00767C00"/>
    <w:rsid w:val="007736FA"/>
    <w:rsid w:val="00776198"/>
    <w:rsid w:val="00782AA5"/>
    <w:rsid w:val="00790AD6"/>
    <w:rsid w:val="007A56D8"/>
    <w:rsid w:val="007B3352"/>
    <w:rsid w:val="007D025F"/>
    <w:rsid w:val="008008CA"/>
    <w:rsid w:val="008049A2"/>
    <w:rsid w:val="0081182F"/>
    <w:rsid w:val="008726DC"/>
    <w:rsid w:val="00872D24"/>
    <w:rsid w:val="008824A2"/>
    <w:rsid w:val="00893649"/>
    <w:rsid w:val="008A03D5"/>
    <w:rsid w:val="008A3DBA"/>
    <w:rsid w:val="008A5C0A"/>
    <w:rsid w:val="008C3B12"/>
    <w:rsid w:val="008D35DB"/>
    <w:rsid w:val="008E23F8"/>
    <w:rsid w:val="008F38D5"/>
    <w:rsid w:val="008F4384"/>
    <w:rsid w:val="009044D6"/>
    <w:rsid w:val="00921E3C"/>
    <w:rsid w:val="009226BC"/>
    <w:rsid w:val="009327E4"/>
    <w:rsid w:val="00936A38"/>
    <w:rsid w:val="00941DAD"/>
    <w:rsid w:val="00945985"/>
    <w:rsid w:val="0095604A"/>
    <w:rsid w:val="00961B02"/>
    <w:rsid w:val="00967EBB"/>
    <w:rsid w:val="00970485"/>
    <w:rsid w:val="00971A2A"/>
    <w:rsid w:val="009879D4"/>
    <w:rsid w:val="009908F1"/>
    <w:rsid w:val="00994B1D"/>
    <w:rsid w:val="009A75FD"/>
    <w:rsid w:val="009C1CA4"/>
    <w:rsid w:val="009C7856"/>
    <w:rsid w:val="009D65F8"/>
    <w:rsid w:val="009D73AE"/>
    <w:rsid w:val="009F483E"/>
    <w:rsid w:val="009F5E0D"/>
    <w:rsid w:val="00A03EDC"/>
    <w:rsid w:val="00A03F2E"/>
    <w:rsid w:val="00A13003"/>
    <w:rsid w:val="00A20428"/>
    <w:rsid w:val="00A230B0"/>
    <w:rsid w:val="00A45868"/>
    <w:rsid w:val="00A53B96"/>
    <w:rsid w:val="00A856FC"/>
    <w:rsid w:val="00A86661"/>
    <w:rsid w:val="00AA4D7C"/>
    <w:rsid w:val="00AB409F"/>
    <w:rsid w:val="00AB4103"/>
    <w:rsid w:val="00AD1BA8"/>
    <w:rsid w:val="00AD7A67"/>
    <w:rsid w:val="00AF48CC"/>
    <w:rsid w:val="00B0046F"/>
    <w:rsid w:val="00B308CE"/>
    <w:rsid w:val="00B33037"/>
    <w:rsid w:val="00B331A2"/>
    <w:rsid w:val="00B37AF8"/>
    <w:rsid w:val="00B602E0"/>
    <w:rsid w:val="00B62CAA"/>
    <w:rsid w:val="00B63497"/>
    <w:rsid w:val="00B6352C"/>
    <w:rsid w:val="00B66157"/>
    <w:rsid w:val="00B709FE"/>
    <w:rsid w:val="00B77C7F"/>
    <w:rsid w:val="00B77EFF"/>
    <w:rsid w:val="00B8327A"/>
    <w:rsid w:val="00B9659E"/>
    <w:rsid w:val="00BA5B75"/>
    <w:rsid w:val="00BB64FE"/>
    <w:rsid w:val="00BC1416"/>
    <w:rsid w:val="00BC1CB5"/>
    <w:rsid w:val="00BD29E2"/>
    <w:rsid w:val="00BE75C6"/>
    <w:rsid w:val="00BF3568"/>
    <w:rsid w:val="00C0272D"/>
    <w:rsid w:val="00C02D2A"/>
    <w:rsid w:val="00C166DB"/>
    <w:rsid w:val="00C531D4"/>
    <w:rsid w:val="00C627EA"/>
    <w:rsid w:val="00C637CA"/>
    <w:rsid w:val="00C64FA3"/>
    <w:rsid w:val="00C74CD2"/>
    <w:rsid w:val="00C8323A"/>
    <w:rsid w:val="00CC53C8"/>
    <w:rsid w:val="00D179F6"/>
    <w:rsid w:val="00D2219D"/>
    <w:rsid w:val="00D72EEF"/>
    <w:rsid w:val="00D95860"/>
    <w:rsid w:val="00D95D4A"/>
    <w:rsid w:val="00DA000A"/>
    <w:rsid w:val="00DB1004"/>
    <w:rsid w:val="00DC0FB7"/>
    <w:rsid w:val="00DD53D7"/>
    <w:rsid w:val="00DD650F"/>
    <w:rsid w:val="00DE7FD7"/>
    <w:rsid w:val="00DF715C"/>
    <w:rsid w:val="00E0092A"/>
    <w:rsid w:val="00E3152B"/>
    <w:rsid w:val="00E33850"/>
    <w:rsid w:val="00E71BBD"/>
    <w:rsid w:val="00E75C66"/>
    <w:rsid w:val="00E84F67"/>
    <w:rsid w:val="00E96655"/>
    <w:rsid w:val="00EC062A"/>
    <w:rsid w:val="00EC7892"/>
    <w:rsid w:val="00EC78E2"/>
    <w:rsid w:val="00EE771F"/>
    <w:rsid w:val="00EE7DAF"/>
    <w:rsid w:val="00EF5875"/>
    <w:rsid w:val="00F11A15"/>
    <w:rsid w:val="00F30255"/>
    <w:rsid w:val="00F30E3F"/>
    <w:rsid w:val="00F46044"/>
    <w:rsid w:val="00F57CB9"/>
    <w:rsid w:val="00F66744"/>
    <w:rsid w:val="00F732B5"/>
    <w:rsid w:val="00F86AAE"/>
    <w:rsid w:val="00FA1BBB"/>
    <w:rsid w:val="00FB730F"/>
    <w:rsid w:val="00FC6E85"/>
    <w:rsid w:val="00FE1914"/>
    <w:rsid w:val="00FE1C24"/>
    <w:rsid w:val="00FE25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5626"/>
  <w15:docId w15:val="{B366D183-C155-4D92-BFEA-7AA8E578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eastAsia="Times New Roma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Fuzeile">
    <w:name w:val="footer"/>
    <w:pPr>
      <w:tabs>
        <w:tab w:val="center" w:pos="4536"/>
        <w:tab w:val="right" w:pos="9072"/>
      </w:tabs>
      <w:suppressAutoHyphen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rPr>
  </w:style>
  <w:style w:type="paragraph" w:styleId="StandardWeb">
    <w:name w:val="Normal (Web)"/>
    <w:pPr>
      <w:spacing w:before="100" w:after="100"/>
    </w:pPr>
    <w:rPr>
      <w:rFonts w:ascii="Arial Unicode MS" w:hAnsi="Arial Unicode MS" w:cs="Arial Unicode MS"/>
      <w:color w:val="000000"/>
      <w:u w:color="000000"/>
    </w:rPr>
  </w:style>
  <w:style w:type="paragraph" w:customStyle="1" w:styleId="Stand">
    <w:name w:val="Stand"/>
    <w:pPr>
      <w:spacing w:after="240" w:line="300" w:lineRule="auto"/>
      <w:jc w:val="both"/>
    </w:pPr>
    <w:rPr>
      <w:rFonts w:ascii="Arial" w:hAnsi="Arial" w:cs="Arial Unicode MS"/>
      <w:color w:val="000000"/>
      <w:sz w:val="32"/>
      <w:szCs w:val="32"/>
      <w:u w:color="000000"/>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en-US"/>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en-US"/>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en-US"/>
    </w:rPr>
  </w:style>
  <w:style w:type="paragraph" w:styleId="NurText">
    <w:name w:val="Plain Text"/>
    <w:basedOn w:val="Standard"/>
    <w:link w:val="NurTextZchn"/>
    <w:uiPriority w:val="99"/>
    <w:semiHidden/>
    <w:unhideWhenUsed/>
    <w:rsid w:val="009D65F8"/>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Consolas"/>
      <w:color w:val="auto"/>
      <w:sz w:val="22"/>
      <w:szCs w:val="21"/>
      <w:bdr w:val="none" w:sz="0" w:space="0" w:color="auto"/>
    </w:rPr>
  </w:style>
  <w:style w:type="character" w:customStyle="1" w:styleId="NurTextZchn">
    <w:name w:val="Nur Text Zchn"/>
    <w:basedOn w:val="Absatz-Standardschriftart"/>
    <w:link w:val="NurText"/>
    <w:uiPriority w:val="99"/>
    <w:semiHidden/>
    <w:rsid w:val="009D65F8"/>
    <w:rPr>
      <w:rFonts w:ascii="Calibri" w:eastAsiaTheme="minorHAnsi" w:hAnsi="Calibri" w:cs="Consolas"/>
      <w:sz w:val="22"/>
      <w:szCs w:val="21"/>
      <w:bdr w:val="none" w:sz="0" w:space="0" w:color="auto"/>
    </w:rPr>
  </w:style>
  <w:style w:type="character" w:customStyle="1" w:styleId="UnresolvedMention1">
    <w:name w:val="Unresolved Mention1"/>
    <w:basedOn w:val="Absatz-Standardschriftart"/>
    <w:uiPriority w:val="99"/>
    <w:semiHidden/>
    <w:unhideWhenUsed/>
    <w:rsid w:val="00176CD6"/>
    <w:rPr>
      <w:color w:val="605E5C"/>
      <w:shd w:val="clear" w:color="auto" w:fill="E1DFDD"/>
    </w:rPr>
  </w:style>
  <w:style w:type="table" w:styleId="Tabellenraster">
    <w:name w:val="Table Grid"/>
    <w:basedOn w:val="NormaleTabelle"/>
    <w:uiPriority w:val="39"/>
    <w:rsid w:val="009560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7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418">
      <w:bodyDiv w:val="1"/>
      <w:marLeft w:val="0"/>
      <w:marRight w:val="0"/>
      <w:marTop w:val="0"/>
      <w:marBottom w:val="0"/>
      <w:divBdr>
        <w:top w:val="none" w:sz="0" w:space="0" w:color="auto"/>
        <w:left w:val="none" w:sz="0" w:space="0" w:color="auto"/>
        <w:bottom w:val="none" w:sz="0" w:space="0" w:color="auto"/>
        <w:right w:val="none" w:sz="0" w:space="0" w:color="auto"/>
      </w:divBdr>
    </w:div>
    <w:div w:id="315229174">
      <w:bodyDiv w:val="1"/>
      <w:marLeft w:val="0"/>
      <w:marRight w:val="0"/>
      <w:marTop w:val="0"/>
      <w:marBottom w:val="0"/>
      <w:divBdr>
        <w:top w:val="none" w:sz="0" w:space="0" w:color="auto"/>
        <w:left w:val="none" w:sz="0" w:space="0" w:color="auto"/>
        <w:bottom w:val="none" w:sz="0" w:space="0" w:color="auto"/>
        <w:right w:val="none" w:sz="0" w:space="0" w:color="auto"/>
      </w:divBdr>
    </w:div>
    <w:div w:id="464545743">
      <w:bodyDiv w:val="1"/>
      <w:marLeft w:val="0"/>
      <w:marRight w:val="0"/>
      <w:marTop w:val="0"/>
      <w:marBottom w:val="0"/>
      <w:divBdr>
        <w:top w:val="none" w:sz="0" w:space="0" w:color="auto"/>
        <w:left w:val="none" w:sz="0" w:space="0" w:color="auto"/>
        <w:bottom w:val="none" w:sz="0" w:space="0" w:color="auto"/>
        <w:right w:val="none" w:sz="0" w:space="0" w:color="auto"/>
      </w:divBdr>
    </w:div>
    <w:div w:id="644555278">
      <w:bodyDiv w:val="1"/>
      <w:marLeft w:val="0"/>
      <w:marRight w:val="0"/>
      <w:marTop w:val="0"/>
      <w:marBottom w:val="0"/>
      <w:divBdr>
        <w:top w:val="none" w:sz="0" w:space="0" w:color="auto"/>
        <w:left w:val="none" w:sz="0" w:space="0" w:color="auto"/>
        <w:bottom w:val="none" w:sz="0" w:space="0" w:color="auto"/>
        <w:right w:val="none" w:sz="0" w:space="0" w:color="auto"/>
      </w:divBdr>
    </w:div>
    <w:div w:id="1143889322">
      <w:bodyDiv w:val="1"/>
      <w:marLeft w:val="0"/>
      <w:marRight w:val="0"/>
      <w:marTop w:val="0"/>
      <w:marBottom w:val="0"/>
      <w:divBdr>
        <w:top w:val="none" w:sz="0" w:space="0" w:color="auto"/>
        <w:left w:val="none" w:sz="0" w:space="0" w:color="auto"/>
        <w:bottom w:val="none" w:sz="0" w:space="0" w:color="auto"/>
        <w:right w:val="none" w:sz="0" w:space="0" w:color="auto"/>
      </w:divBdr>
    </w:div>
    <w:div w:id="1172912369">
      <w:bodyDiv w:val="1"/>
      <w:marLeft w:val="0"/>
      <w:marRight w:val="0"/>
      <w:marTop w:val="0"/>
      <w:marBottom w:val="0"/>
      <w:divBdr>
        <w:top w:val="none" w:sz="0" w:space="0" w:color="auto"/>
        <w:left w:val="none" w:sz="0" w:space="0" w:color="auto"/>
        <w:bottom w:val="none" w:sz="0" w:space="0" w:color="auto"/>
        <w:right w:val="none" w:sz="0" w:space="0" w:color="auto"/>
      </w:divBdr>
    </w:div>
    <w:div w:id="162800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ysync.i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aemer@fev.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FEV GmbH</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Albers, Andreas</cp:lastModifiedBy>
  <cp:revision>4</cp:revision>
  <cp:lastPrinted>2018-06-26T14:49:00Z</cp:lastPrinted>
  <dcterms:created xsi:type="dcterms:W3CDTF">2019-10-29T11:59:00Z</dcterms:created>
  <dcterms:modified xsi:type="dcterms:W3CDTF">2019-12-10T07:51:00Z</dcterms:modified>
</cp:coreProperties>
</file>